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4E631" w14:textId="77777777" w:rsidR="00EE7A0F" w:rsidRDefault="00EE7A0F">
      <w:pPr>
        <w:pStyle w:val="BodyText"/>
        <w:spacing w:before="3"/>
        <w:rPr>
          <w:rFonts w:ascii="Times New Roman"/>
          <w:sz w:val="7"/>
        </w:rPr>
      </w:pPr>
    </w:p>
    <w:p w14:paraId="33EFB261" w14:textId="62B4B05F" w:rsidR="00EE7A0F" w:rsidRDefault="00197CE1">
      <w:pPr>
        <w:pStyle w:val="BodyText"/>
        <w:ind w:left="102"/>
        <w:rPr>
          <w:rFonts w:ascii="Times New Roman"/>
          <w:sz w:val="20"/>
        </w:rPr>
      </w:pPr>
      <w:r>
        <w:rPr>
          <w:rFonts w:ascii="Times New Roman"/>
          <w:noProof/>
          <w:sz w:val="20"/>
          <w:lang w:val="en-GB" w:eastAsia="en-GB"/>
        </w:rPr>
        <mc:AlternateContent>
          <mc:Choice Requires="wps">
            <w:drawing>
              <wp:inline distT="0" distB="0" distL="0" distR="0" wp14:anchorId="4E430C48" wp14:editId="606D7880">
                <wp:extent cx="5842635" cy="882650"/>
                <wp:effectExtent l="10795" t="8255" r="13970" b="13970"/>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8826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8FE2F1F" w14:textId="77777777" w:rsidR="00EE7A0F" w:rsidRDefault="00EE7A0F">
                            <w:pPr>
                              <w:pStyle w:val="BodyText"/>
                              <w:spacing w:before="9"/>
                              <w:rPr>
                                <w:rFonts w:ascii="Times New Roman"/>
                                <w:sz w:val="39"/>
                              </w:rPr>
                            </w:pPr>
                          </w:p>
                          <w:p w14:paraId="2A6296D3" w14:textId="77777777" w:rsidR="00EE7A0F" w:rsidRDefault="00197CE1">
                            <w:pPr>
                              <w:ind w:left="283"/>
                              <w:rPr>
                                <w:b/>
                                <w:sz w:val="40"/>
                              </w:rPr>
                            </w:pPr>
                            <w:r>
                              <w:rPr>
                                <w:b/>
                                <w:sz w:val="40"/>
                              </w:rPr>
                              <w:t>OAKWOOD INFANT AND NURSERY SCHOOL</w:t>
                            </w:r>
                          </w:p>
                        </w:txbxContent>
                      </wps:txbx>
                      <wps:bodyPr rot="0" vert="horz" wrap="square" lIns="0" tIns="0" rIns="0" bIns="0" anchor="t" anchorCtr="0" upright="1">
                        <a:noAutofit/>
                      </wps:bodyPr>
                    </wps:wsp>
                  </a:graphicData>
                </a:graphic>
              </wp:inline>
            </w:drawing>
          </mc:Choice>
          <mc:Fallback xmlns:oel="http://schemas.microsoft.com/office/2019/extlst">
            <w:pict>
              <v:shapetype w14:anchorId="4E430C48" id="_x0000_t202" coordsize="21600,21600" o:spt="202" path="m,l,21600r21600,l21600,xe">
                <v:stroke joinstyle="miter"/>
                <v:path gradientshapeok="t" o:connecttype="rect"/>
              </v:shapetype>
              <v:shape id="Text Box 3" o:spid="_x0000_s1026" type="#_x0000_t202" style="width:460.05pt;height: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" filled="f" strokeweight=".48pt">
                <v:textbox inset="0,0,0,0">
                  <w:txbxContent>
                    <w:p w14:paraId="58FE2F1F" w14:textId="77777777" w:rsidR="00EE7A0F" w:rsidRDefault="00EE7A0F">
                      <w:pPr>
                        <w:pStyle w:val="BodyText"/>
                        <w:spacing w:before="9"/>
                        <w:rPr>
                          <w:rFonts w:ascii="Times New Roman"/>
                          <w:sz w:val="39"/>
                        </w:rPr>
                      </w:pPr>
                    </w:p>
                    <w:p w14:paraId="2A6296D3" w14:textId="77777777" w:rsidR="00EE7A0F" w:rsidRDefault="00197CE1">
                      <w:pPr>
                        <w:ind w:left="283"/>
                        <w:rPr>
                          <w:b/>
                          <w:sz w:val="40"/>
                        </w:rPr>
                      </w:pPr>
                      <w:r>
                        <w:rPr>
                          <w:b/>
                          <w:sz w:val="40"/>
                        </w:rPr>
                        <w:t>OAKWOOD INFANT AND NURSERY SCHOOL</w:t>
                      </w:r>
                    </w:p>
                  </w:txbxContent>
                </v:textbox>
                <w10:anchorlock/>
              </v:shape>
            </w:pict>
          </mc:Fallback>
        </mc:AlternateContent>
      </w:r>
    </w:p>
    <w:p w14:paraId="0D9AFF25" w14:textId="77777777" w:rsidR="00EE7A0F" w:rsidRDefault="00EE7A0F">
      <w:pPr>
        <w:pStyle w:val="BodyText"/>
        <w:rPr>
          <w:rFonts w:ascii="Times New Roman"/>
          <w:sz w:val="20"/>
        </w:rPr>
      </w:pPr>
    </w:p>
    <w:p w14:paraId="0E3AE1FF" w14:textId="7A009292" w:rsidR="00EE7A0F" w:rsidRDefault="00197CE1">
      <w:pPr>
        <w:pStyle w:val="BodyText"/>
        <w:spacing w:before="6"/>
        <w:rPr>
          <w:rFonts w:ascii="Times New Roman"/>
          <w:sz w:val="13"/>
        </w:rPr>
      </w:pPr>
      <w:r>
        <w:rPr>
          <w:noProof/>
          <w:lang w:val="en-GB" w:eastAsia="en-GB"/>
        </w:rPr>
        <mc:AlternateContent>
          <mc:Choice Requires="wps">
            <w:drawing>
              <wp:anchor distT="0" distB="0" distL="0" distR="0" simplePos="0" relativeHeight="487588352" behindDoc="1" locked="0" layoutInCell="1" allowOverlap="1" wp14:anchorId="5A425967" wp14:editId="7AF0913C">
                <wp:simplePos x="0" y="0"/>
                <wp:positionH relativeFrom="page">
                  <wp:posOffset>1071880</wp:posOffset>
                </wp:positionH>
                <wp:positionV relativeFrom="paragraph">
                  <wp:posOffset>127000</wp:posOffset>
                </wp:positionV>
                <wp:extent cx="5842635" cy="946785"/>
                <wp:effectExtent l="0" t="0" r="0" b="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946785"/>
                        </a:xfrm>
                        <a:prstGeom prst="rect">
                          <a:avLst/>
                        </a:prstGeom>
                        <a:solidFill>
                          <a:srgbClr val="D9D9D9"/>
                        </a:solidFill>
                        <a:ln w="6096">
                          <a:solidFill>
                            <a:srgbClr val="000000"/>
                          </a:solidFill>
                          <a:prstDash val="solid"/>
                          <a:miter lim="800000"/>
                          <a:headEnd/>
                          <a:tailEnd/>
                        </a:ln>
                      </wps:spPr>
                      <wps:txbx>
                        <w:txbxContent>
                          <w:p w14:paraId="09D08467" w14:textId="77777777" w:rsidR="00EE7A0F" w:rsidRDefault="00EE7A0F">
                            <w:pPr>
                              <w:pStyle w:val="BodyText"/>
                              <w:spacing w:before="6"/>
                              <w:rPr>
                                <w:rFonts w:ascii="Times New Roman"/>
                                <w:sz w:val="48"/>
                              </w:rPr>
                            </w:pPr>
                          </w:p>
                          <w:p w14:paraId="1F7422E2" w14:textId="77777777" w:rsidR="00EE7A0F" w:rsidRDefault="00197CE1">
                            <w:pPr>
                              <w:ind w:left="1908" w:right="1908"/>
                              <w:jc w:val="center"/>
                              <w:rPr>
                                <w:b/>
                                <w:sz w:val="40"/>
                              </w:rPr>
                            </w:pPr>
                            <w:r>
                              <w:rPr>
                                <w:b/>
                                <w:sz w:val="40"/>
                              </w:rPr>
                              <w:t>Sex and Relationship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5A425967" id="Text Box 2" o:spid="_x0000_s1027" type="#_x0000_t202" style="position:absolute;margin-left:84.4pt;margin-top:10pt;width:460.05pt;height:74.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" fillcolor="#d9d9d9" strokeweight=".48pt">
                <v:textbox inset="0,0,0,0">
                  <w:txbxContent>
                    <w:p w14:paraId="09D08467" w14:textId="77777777" w:rsidR="00EE7A0F" w:rsidRDefault="00EE7A0F">
                      <w:pPr>
                        <w:pStyle w:val="BodyText"/>
                        <w:spacing w:before="6"/>
                        <w:rPr>
                          <w:rFonts w:ascii="Times New Roman"/>
                          <w:sz w:val="48"/>
                        </w:rPr>
                      </w:pPr>
                    </w:p>
                    <w:p w14:paraId="1F7422E2" w14:textId="77777777" w:rsidR="00EE7A0F" w:rsidRDefault="00197CE1">
                      <w:pPr>
                        <w:ind w:left="1908" w:right="1908"/>
                        <w:jc w:val="center"/>
                        <w:rPr>
                          <w:b/>
                          <w:sz w:val="40"/>
                        </w:rPr>
                      </w:pPr>
                      <w:r>
                        <w:rPr>
                          <w:b/>
                          <w:sz w:val="40"/>
                        </w:rPr>
                        <w:t>Sex and Relationship Policy</w:t>
                      </w:r>
                    </w:p>
                  </w:txbxContent>
                </v:textbox>
                <w10:wrap type="topAndBottom" anchorx="page"/>
              </v:shape>
            </w:pict>
          </mc:Fallback>
        </mc:AlternateContent>
      </w:r>
    </w:p>
    <w:p w14:paraId="03FCA5EB" w14:textId="77777777" w:rsidR="00EE7A0F" w:rsidRDefault="00EE7A0F">
      <w:pPr>
        <w:pStyle w:val="BodyText"/>
        <w:rPr>
          <w:rFonts w:ascii="Times New Roman"/>
          <w:sz w:val="20"/>
        </w:rPr>
      </w:pPr>
    </w:p>
    <w:p w14:paraId="0E75D748" w14:textId="77777777" w:rsidR="00EE7A0F" w:rsidRDefault="00EE7A0F">
      <w:pPr>
        <w:pStyle w:val="BodyText"/>
        <w:rPr>
          <w:rFonts w:ascii="Times New Roman"/>
          <w:sz w:val="20"/>
        </w:rPr>
      </w:pPr>
    </w:p>
    <w:p w14:paraId="59D08D64" w14:textId="77777777" w:rsidR="00EE7A0F" w:rsidRDefault="00EE7A0F">
      <w:pPr>
        <w:pStyle w:val="BodyText"/>
        <w:rPr>
          <w:rFonts w:ascii="Times New Roman"/>
          <w:sz w:val="20"/>
        </w:rPr>
      </w:pPr>
    </w:p>
    <w:p w14:paraId="30CD23EC" w14:textId="77777777" w:rsidR="00EE7A0F" w:rsidRDefault="00EE7A0F">
      <w:pPr>
        <w:pStyle w:val="BodyText"/>
        <w:rPr>
          <w:rFonts w:ascii="Times New Roman"/>
          <w:sz w:val="20"/>
        </w:rPr>
      </w:pPr>
    </w:p>
    <w:p w14:paraId="48E7F278" w14:textId="77777777" w:rsidR="00EE7A0F" w:rsidRDefault="00EE7A0F">
      <w:pPr>
        <w:pStyle w:val="BodyText"/>
        <w:rPr>
          <w:rFonts w:ascii="Times New Roman"/>
          <w:sz w:val="20"/>
        </w:rPr>
      </w:pPr>
    </w:p>
    <w:p w14:paraId="054DC85A" w14:textId="77777777" w:rsidR="00EE7A0F" w:rsidRDefault="00197CE1">
      <w:pPr>
        <w:pStyle w:val="BodyText"/>
        <w:spacing w:before="2"/>
        <w:rPr>
          <w:rFonts w:ascii="Times New Roman"/>
          <w:sz w:val="13"/>
        </w:rPr>
      </w:pPr>
      <w:r>
        <w:rPr>
          <w:noProof/>
          <w:lang w:val="en-GB" w:eastAsia="en-GB"/>
        </w:rPr>
        <w:drawing>
          <wp:anchor distT="0" distB="0" distL="0" distR="0" simplePos="0" relativeHeight="2" behindDoc="0" locked="0" layoutInCell="1" allowOverlap="1" wp14:anchorId="3E6CB915" wp14:editId="6C052D59">
            <wp:simplePos x="0" y="0"/>
            <wp:positionH relativeFrom="page">
              <wp:posOffset>2743200</wp:posOffset>
            </wp:positionH>
            <wp:positionV relativeFrom="paragraph">
              <wp:posOffset>120960</wp:posOffset>
            </wp:positionV>
            <wp:extent cx="2347617" cy="1859279"/>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2347617" cy="1859279"/>
                    </a:xfrm>
                    <a:prstGeom prst="rect">
                      <a:avLst/>
                    </a:prstGeom>
                  </pic:spPr>
                </pic:pic>
              </a:graphicData>
            </a:graphic>
          </wp:anchor>
        </w:drawing>
      </w:r>
    </w:p>
    <w:p w14:paraId="140BE79C" w14:textId="77777777" w:rsidR="00EE7A0F" w:rsidRDefault="00EE7A0F">
      <w:pPr>
        <w:pStyle w:val="BodyText"/>
        <w:rPr>
          <w:rFonts w:ascii="Times New Roman"/>
          <w:sz w:val="20"/>
        </w:rPr>
      </w:pPr>
    </w:p>
    <w:p w14:paraId="27C10704" w14:textId="77777777" w:rsidR="00EE7A0F" w:rsidRDefault="00EE7A0F">
      <w:pPr>
        <w:pStyle w:val="BodyText"/>
        <w:rPr>
          <w:rFonts w:ascii="Times New Roman"/>
          <w:sz w:val="20"/>
        </w:rPr>
      </w:pPr>
    </w:p>
    <w:p w14:paraId="3336F8E6" w14:textId="77777777" w:rsidR="00EE7A0F" w:rsidRDefault="00EE7A0F">
      <w:pPr>
        <w:pStyle w:val="BodyText"/>
        <w:rPr>
          <w:rFonts w:ascii="Times New Roman"/>
          <w:sz w:val="20"/>
        </w:rPr>
      </w:pPr>
    </w:p>
    <w:p w14:paraId="5EF75E3A" w14:textId="77777777" w:rsidR="00EE7A0F" w:rsidRDefault="00EE7A0F">
      <w:pPr>
        <w:pStyle w:val="BodyText"/>
        <w:rPr>
          <w:rFonts w:ascii="Times New Roman"/>
          <w:sz w:val="20"/>
        </w:rPr>
      </w:pPr>
    </w:p>
    <w:p w14:paraId="52E6CCA2" w14:textId="77777777" w:rsidR="00EE7A0F" w:rsidRDefault="00EE7A0F">
      <w:pPr>
        <w:pStyle w:val="BodyText"/>
        <w:rPr>
          <w:rFonts w:ascii="Times New Roman"/>
          <w:sz w:val="20"/>
        </w:rPr>
      </w:pPr>
    </w:p>
    <w:p w14:paraId="7B453C76" w14:textId="77777777" w:rsidR="00EE7A0F" w:rsidRDefault="00EE7A0F">
      <w:pPr>
        <w:pStyle w:val="BodyText"/>
        <w:rPr>
          <w:rFonts w:ascii="Times New Roman"/>
          <w:sz w:val="20"/>
        </w:rPr>
      </w:pPr>
    </w:p>
    <w:p w14:paraId="2A2D845D" w14:textId="77777777" w:rsidR="00EE7A0F" w:rsidRDefault="00EE7A0F">
      <w:pPr>
        <w:pStyle w:val="BodyText"/>
        <w:rPr>
          <w:rFonts w:ascii="Times New Roman"/>
          <w:sz w:val="20"/>
        </w:rPr>
      </w:pPr>
    </w:p>
    <w:p w14:paraId="2F3BA340" w14:textId="77777777" w:rsidR="00EE7A0F" w:rsidRDefault="00EE7A0F">
      <w:pPr>
        <w:pStyle w:val="BodyText"/>
        <w:spacing w:before="1"/>
        <w:rPr>
          <w:rFonts w:ascii="Times New Roman"/>
          <w:sz w:val="17"/>
        </w:rPr>
      </w:pPr>
    </w:p>
    <w:tbl>
      <w:tblPr>
        <w:tblW w:w="0" w:type="auto"/>
        <w:tblInd w:w="1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5"/>
        <w:gridCol w:w="4964"/>
      </w:tblGrid>
      <w:tr w:rsidR="00EE7A0F" w14:paraId="306EA85A" w14:textId="77777777">
        <w:trPr>
          <w:trHeight w:val="453"/>
        </w:trPr>
        <w:tc>
          <w:tcPr>
            <w:tcW w:w="2115" w:type="dxa"/>
          </w:tcPr>
          <w:p w14:paraId="1DF2A252" w14:textId="77777777" w:rsidR="00EE7A0F" w:rsidRDefault="00197CE1">
            <w:pPr>
              <w:pStyle w:val="TableParagraph"/>
              <w:rPr>
                <w:sz w:val="24"/>
              </w:rPr>
            </w:pPr>
            <w:r>
              <w:rPr>
                <w:sz w:val="24"/>
              </w:rPr>
              <w:t>Review Date</w:t>
            </w:r>
          </w:p>
        </w:tc>
        <w:tc>
          <w:tcPr>
            <w:tcW w:w="4964" w:type="dxa"/>
          </w:tcPr>
          <w:p w14:paraId="0049F5FD" w14:textId="18649815" w:rsidR="00EE7A0F" w:rsidRDefault="00976C44">
            <w:pPr>
              <w:pStyle w:val="TableParagraph"/>
              <w:rPr>
                <w:sz w:val="24"/>
              </w:rPr>
            </w:pPr>
            <w:r>
              <w:rPr>
                <w:sz w:val="24"/>
              </w:rPr>
              <w:t>January 202</w:t>
            </w:r>
            <w:r w:rsidR="00C61852">
              <w:rPr>
                <w:sz w:val="24"/>
              </w:rPr>
              <w:t>5</w:t>
            </w:r>
          </w:p>
        </w:tc>
      </w:tr>
      <w:tr w:rsidR="00EE7A0F" w14:paraId="1C7A3DAC" w14:textId="77777777">
        <w:trPr>
          <w:trHeight w:val="453"/>
        </w:trPr>
        <w:tc>
          <w:tcPr>
            <w:tcW w:w="2115" w:type="dxa"/>
          </w:tcPr>
          <w:p w14:paraId="203D5C71" w14:textId="77777777" w:rsidR="00EE7A0F" w:rsidRDefault="00197CE1">
            <w:pPr>
              <w:pStyle w:val="TableParagraph"/>
              <w:rPr>
                <w:sz w:val="24"/>
              </w:rPr>
            </w:pPr>
            <w:r>
              <w:rPr>
                <w:sz w:val="24"/>
              </w:rPr>
              <w:t>Reviewed by</w:t>
            </w:r>
          </w:p>
        </w:tc>
        <w:tc>
          <w:tcPr>
            <w:tcW w:w="4964" w:type="dxa"/>
          </w:tcPr>
          <w:p w14:paraId="6D101172" w14:textId="77777777" w:rsidR="00EE7A0F" w:rsidRDefault="00197CE1">
            <w:pPr>
              <w:pStyle w:val="TableParagraph"/>
              <w:rPr>
                <w:sz w:val="24"/>
              </w:rPr>
            </w:pPr>
            <w:r>
              <w:rPr>
                <w:sz w:val="24"/>
              </w:rPr>
              <w:t>Lynda Lloyd and Katie Gallon</w:t>
            </w:r>
          </w:p>
        </w:tc>
      </w:tr>
      <w:tr w:rsidR="00EE7A0F" w14:paraId="4D6FB532" w14:textId="77777777">
        <w:trPr>
          <w:trHeight w:val="455"/>
        </w:trPr>
        <w:tc>
          <w:tcPr>
            <w:tcW w:w="2115" w:type="dxa"/>
          </w:tcPr>
          <w:p w14:paraId="189CC1AF" w14:textId="77777777" w:rsidR="00EE7A0F" w:rsidRDefault="00197CE1">
            <w:pPr>
              <w:pStyle w:val="TableParagraph"/>
              <w:spacing w:before="89"/>
              <w:rPr>
                <w:sz w:val="24"/>
              </w:rPr>
            </w:pPr>
            <w:r>
              <w:rPr>
                <w:sz w:val="24"/>
              </w:rPr>
              <w:t>Version</w:t>
            </w:r>
          </w:p>
        </w:tc>
        <w:tc>
          <w:tcPr>
            <w:tcW w:w="4964" w:type="dxa"/>
          </w:tcPr>
          <w:p w14:paraId="50BF1404" w14:textId="3E3EC461" w:rsidR="00EE7A0F" w:rsidRDefault="003F3522">
            <w:pPr>
              <w:pStyle w:val="TableParagraph"/>
              <w:spacing w:before="89"/>
              <w:rPr>
                <w:sz w:val="24"/>
              </w:rPr>
            </w:pPr>
            <w:r>
              <w:rPr>
                <w:w w:val="99"/>
                <w:sz w:val="24"/>
              </w:rPr>
              <w:t>5</w:t>
            </w:r>
          </w:p>
        </w:tc>
      </w:tr>
      <w:tr w:rsidR="00EE7A0F" w14:paraId="5B06A263" w14:textId="77777777">
        <w:trPr>
          <w:trHeight w:val="453"/>
        </w:trPr>
        <w:tc>
          <w:tcPr>
            <w:tcW w:w="2115" w:type="dxa"/>
          </w:tcPr>
          <w:p w14:paraId="51870D8A" w14:textId="77777777" w:rsidR="00EE7A0F" w:rsidRDefault="00197CE1">
            <w:pPr>
              <w:pStyle w:val="TableParagraph"/>
              <w:rPr>
                <w:sz w:val="24"/>
              </w:rPr>
            </w:pPr>
            <w:r>
              <w:rPr>
                <w:sz w:val="24"/>
              </w:rPr>
              <w:t>Review Cycle</w:t>
            </w:r>
          </w:p>
        </w:tc>
        <w:tc>
          <w:tcPr>
            <w:tcW w:w="4964" w:type="dxa"/>
          </w:tcPr>
          <w:p w14:paraId="451F40D2" w14:textId="77777777" w:rsidR="00EE7A0F" w:rsidRDefault="00197CE1">
            <w:pPr>
              <w:pStyle w:val="TableParagraph"/>
              <w:rPr>
                <w:sz w:val="24"/>
              </w:rPr>
            </w:pPr>
            <w:r>
              <w:rPr>
                <w:sz w:val="24"/>
              </w:rPr>
              <w:t>Annually</w:t>
            </w:r>
          </w:p>
        </w:tc>
      </w:tr>
      <w:tr w:rsidR="00EE7A0F" w14:paraId="085ADA40" w14:textId="77777777">
        <w:trPr>
          <w:trHeight w:val="456"/>
        </w:trPr>
        <w:tc>
          <w:tcPr>
            <w:tcW w:w="2115" w:type="dxa"/>
          </w:tcPr>
          <w:p w14:paraId="28909199" w14:textId="77777777" w:rsidR="00EE7A0F" w:rsidRDefault="00197CE1">
            <w:pPr>
              <w:pStyle w:val="TableParagraph"/>
              <w:rPr>
                <w:sz w:val="24"/>
              </w:rPr>
            </w:pPr>
            <w:r>
              <w:rPr>
                <w:sz w:val="24"/>
              </w:rPr>
              <w:t>Next review due</w:t>
            </w:r>
          </w:p>
        </w:tc>
        <w:tc>
          <w:tcPr>
            <w:tcW w:w="4964" w:type="dxa"/>
          </w:tcPr>
          <w:p w14:paraId="4D2E680F" w14:textId="1E1680A7" w:rsidR="00EE7A0F" w:rsidRDefault="00976C44">
            <w:pPr>
              <w:pStyle w:val="TableParagraph"/>
              <w:rPr>
                <w:sz w:val="24"/>
              </w:rPr>
            </w:pPr>
            <w:r>
              <w:rPr>
                <w:sz w:val="24"/>
              </w:rPr>
              <w:t>January 202</w:t>
            </w:r>
            <w:r w:rsidR="00C61852">
              <w:rPr>
                <w:sz w:val="24"/>
              </w:rPr>
              <w:t>6</w:t>
            </w:r>
          </w:p>
        </w:tc>
      </w:tr>
    </w:tbl>
    <w:p w14:paraId="207371B7" w14:textId="77777777" w:rsidR="00EE7A0F" w:rsidRDefault="00EE7A0F">
      <w:pPr>
        <w:pStyle w:val="BodyText"/>
        <w:rPr>
          <w:rFonts w:ascii="Times New Roman"/>
          <w:sz w:val="20"/>
        </w:rPr>
      </w:pPr>
    </w:p>
    <w:p w14:paraId="07DE3042" w14:textId="77777777" w:rsidR="00EE7A0F" w:rsidRDefault="00EE7A0F">
      <w:pPr>
        <w:pStyle w:val="BodyText"/>
        <w:spacing w:before="7"/>
        <w:rPr>
          <w:rFonts w:ascii="Times New Roman"/>
        </w:rPr>
      </w:pPr>
    </w:p>
    <w:p w14:paraId="71EDFEFC" w14:textId="77777777" w:rsidR="00EE7A0F" w:rsidRDefault="00197CE1">
      <w:pPr>
        <w:tabs>
          <w:tab w:val="left" w:pos="3100"/>
        </w:tabs>
        <w:spacing w:before="99"/>
        <w:ind w:left="1922"/>
        <w:rPr>
          <w:rFonts w:ascii="Comic Sans MS"/>
          <w:sz w:val="20"/>
        </w:rPr>
      </w:pPr>
      <w:r>
        <w:rPr>
          <w:rFonts w:ascii="Comic Sans MS"/>
          <w:sz w:val="20"/>
        </w:rPr>
        <w:t>Signed</w:t>
      </w:r>
      <w:proofErr w:type="gramStart"/>
      <w:r>
        <w:rPr>
          <w:rFonts w:ascii="Comic Sans MS"/>
          <w:sz w:val="20"/>
        </w:rPr>
        <w:tab/>
        <w:t>:...........................................................................</w:t>
      </w:r>
      <w:proofErr w:type="gramEnd"/>
    </w:p>
    <w:p w14:paraId="525BED6D" w14:textId="77777777" w:rsidR="00EE7A0F" w:rsidRDefault="00EE7A0F">
      <w:pPr>
        <w:pStyle w:val="BodyText"/>
        <w:spacing w:before="13"/>
        <w:rPr>
          <w:rFonts w:ascii="Comic Sans MS"/>
          <w:sz w:val="39"/>
        </w:rPr>
      </w:pPr>
    </w:p>
    <w:p w14:paraId="2BB04D62" w14:textId="77777777" w:rsidR="00EE7A0F" w:rsidRDefault="00197CE1">
      <w:pPr>
        <w:tabs>
          <w:tab w:val="left" w:pos="3160"/>
        </w:tabs>
        <w:ind w:left="1922"/>
        <w:rPr>
          <w:rFonts w:ascii="Comic Sans MS"/>
          <w:sz w:val="20"/>
        </w:rPr>
      </w:pPr>
      <w:r>
        <w:rPr>
          <w:rFonts w:ascii="Comic Sans MS"/>
          <w:sz w:val="20"/>
        </w:rPr>
        <w:t>Name</w:t>
      </w:r>
      <w:proofErr w:type="gramStart"/>
      <w:r>
        <w:rPr>
          <w:rFonts w:ascii="Comic Sans MS"/>
          <w:sz w:val="20"/>
        </w:rPr>
        <w:tab/>
        <w:t>:...........................................................................</w:t>
      </w:r>
      <w:proofErr w:type="gramEnd"/>
    </w:p>
    <w:p w14:paraId="259579D3" w14:textId="77777777" w:rsidR="00EE7A0F" w:rsidRDefault="00197CE1">
      <w:pPr>
        <w:spacing w:before="2"/>
        <w:ind w:left="1922"/>
        <w:rPr>
          <w:rFonts w:ascii="Comic Sans MS"/>
          <w:sz w:val="20"/>
        </w:rPr>
      </w:pPr>
      <w:r>
        <w:rPr>
          <w:rFonts w:ascii="Comic Sans MS"/>
          <w:sz w:val="20"/>
        </w:rPr>
        <w:t>on behalf of the Governing Body of Oakwood Infant and Nursery School</w:t>
      </w:r>
    </w:p>
    <w:p w14:paraId="726F6998" w14:textId="77777777" w:rsidR="00EE7A0F" w:rsidRDefault="00EE7A0F">
      <w:pPr>
        <w:rPr>
          <w:rFonts w:ascii="Comic Sans MS"/>
          <w:sz w:val="20"/>
        </w:rPr>
        <w:sectPr w:rsidR="00EE7A0F" w:rsidSect="00D525D5">
          <w:headerReference w:type="default" r:id="rId11"/>
          <w:footerReference w:type="default" r:id="rId12"/>
          <w:type w:val="continuous"/>
          <w:pgSz w:w="11910" w:h="16840"/>
          <w:pgMar w:top="1340" w:right="900" w:bottom="920" w:left="1580" w:header="714" w:footer="730" w:gutter="0"/>
          <w:pgNumType w:start="1"/>
          <w:cols w:space="720"/>
        </w:sectPr>
      </w:pPr>
    </w:p>
    <w:p w14:paraId="3732D32C" w14:textId="77777777" w:rsidR="00EE7A0F" w:rsidRDefault="00197CE1">
      <w:pPr>
        <w:pStyle w:val="BodyText"/>
        <w:spacing w:before="82"/>
        <w:ind w:left="220" w:right="228"/>
        <w:jc w:val="both"/>
      </w:pPr>
      <w:r>
        <w:lastRenderedPageBreak/>
        <w:t>This policy has been informed by the Relationship and Sex Education Guidance (</w:t>
      </w:r>
      <w:proofErr w:type="spellStart"/>
      <w:r>
        <w:t>DfEE</w:t>
      </w:r>
      <w:proofErr w:type="spellEnd"/>
      <w:r>
        <w:t xml:space="preserve"> 2000).</w:t>
      </w:r>
    </w:p>
    <w:p w14:paraId="33DC08A4" w14:textId="77777777" w:rsidR="00EE7A0F" w:rsidRDefault="00EE7A0F">
      <w:pPr>
        <w:pStyle w:val="BodyText"/>
      </w:pPr>
    </w:p>
    <w:p w14:paraId="1B444443" w14:textId="77777777" w:rsidR="00EE7A0F" w:rsidRDefault="00197CE1">
      <w:pPr>
        <w:pStyle w:val="Heading1"/>
        <w:jc w:val="both"/>
      </w:pPr>
      <w:r>
        <w:t>Description of School</w:t>
      </w:r>
    </w:p>
    <w:p w14:paraId="24FB7929" w14:textId="77777777" w:rsidR="00EE7A0F" w:rsidRDefault="00197CE1">
      <w:pPr>
        <w:pStyle w:val="BodyText"/>
        <w:ind w:left="220" w:right="225"/>
        <w:jc w:val="both"/>
      </w:pPr>
      <w:r>
        <w:t>Oakwood Infant and Nursery School is a large school for girls and boys age 3-7. Children come from a variety of families including: single, dual parent families, same sex parent families. There are also some children who have adoptive parents. There is a wide social mix and very varied family backgrounds. In each year group there are a number of children with special needs.</w:t>
      </w:r>
    </w:p>
    <w:p w14:paraId="5E63E3EC" w14:textId="77777777" w:rsidR="00EE7A0F" w:rsidRDefault="00EE7A0F">
      <w:pPr>
        <w:pStyle w:val="BodyText"/>
      </w:pPr>
    </w:p>
    <w:p w14:paraId="392BC042" w14:textId="77777777" w:rsidR="00EE7A0F" w:rsidRDefault="00197CE1">
      <w:pPr>
        <w:pStyle w:val="BodyText"/>
        <w:ind w:left="220"/>
        <w:jc w:val="both"/>
      </w:pPr>
      <w:r>
        <w:t>The policy will be reviewed annually in the light of government policy.</w:t>
      </w:r>
    </w:p>
    <w:p w14:paraId="5E7B708D" w14:textId="77777777" w:rsidR="00EE7A0F" w:rsidRDefault="00EE7A0F">
      <w:pPr>
        <w:pStyle w:val="BodyText"/>
      </w:pPr>
    </w:p>
    <w:p w14:paraId="4099C37D" w14:textId="77777777" w:rsidR="00EE7A0F" w:rsidRDefault="00197CE1">
      <w:pPr>
        <w:pStyle w:val="Heading1"/>
        <w:spacing w:before="1"/>
        <w:jc w:val="both"/>
      </w:pPr>
      <w:r>
        <w:t>Introduction including Morals and Values Framework</w:t>
      </w:r>
    </w:p>
    <w:p w14:paraId="65ED6C52" w14:textId="77777777" w:rsidR="00EE7A0F" w:rsidRDefault="00197CE1">
      <w:pPr>
        <w:pStyle w:val="BodyText"/>
        <w:ind w:left="220" w:right="225"/>
        <w:jc w:val="both"/>
      </w:pPr>
      <w:r>
        <w:t>At Oakwood Infant &amp; Nursery School we believe that effective Sex and Relationship Education is essential for young people to make responsible and well-informed decisions about their lives.</w:t>
      </w:r>
    </w:p>
    <w:p w14:paraId="606184CA" w14:textId="77777777" w:rsidR="00EE7A0F" w:rsidRDefault="00EE7A0F">
      <w:pPr>
        <w:pStyle w:val="BodyText"/>
      </w:pPr>
    </w:p>
    <w:p w14:paraId="18303504" w14:textId="77777777" w:rsidR="00EE7A0F" w:rsidRDefault="00197CE1">
      <w:pPr>
        <w:pStyle w:val="BodyText"/>
        <w:ind w:left="220" w:right="235"/>
        <w:jc w:val="both"/>
      </w:pPr>
      <w:r>
        <w:t xml:space="preserve">The RSE </w:t>
      </w:r>
      <w:proofErr w:type="spellStart"/>
      <w:r>
        <w:t>programme</w:t>
      </w:r>
      <w:proofErr w:type="spellEnd"/>
      <w:r>
        <w:t xml:space="preserve"> is integrated into the PSHE curriculum within the school and is delivered such that it meets the National Healthy Schools Standard for this theme.</w:t>
      </w:r>
    </w:p>
    <w:p w14:paraId="0C6EA90E" w14:textId="77777777" w:rsidR="00EE7A0F" w:rsidRDefault="00EE7A0F">
      <w:pPr>
        <w:pStyle w:val="BodyText"/>
      </w:pPr>
    </w:p>
    <w:p w14:paraId="0C584652" w14:textId="77777777" w:rsidR="00EE7A0F" w:rsidRDefault="00197CE1">
      <w:pPr>
        <w:pStyle w:val="BodyText"/>
        <w:ind w:left="220"/>
      </w:pPr>
      <w:r>
        <w:t>RSE incorporates 3 main elements:</w:t>
      </w:r>
    </w:p>
    <w:p w14:paraId="318E6F2A" w14:textId="77777777" w:rsidR="00EE7A0F" w:rsidRDefault="00197CE1">
      <w:pPr>
        <w:pStyle w:val="Heading1"/>
        <w:numPr>
          <w:ilvl w:val="0"/>
          <w:numId w:val="2"/>
        </w:numPr>
        <w:tabs>
          <w:tab w:val="left" w:pos="940"/>
          <w:tab w:val="left" w:pos="941"/>
        </w:tabs>
        <w:ind w:hanging="361"/>
      </w:pPr>
      <w:r>
        <w:t>Attitudes and Values</w:t>
      </w:r>
    </w:p>
    <w:p w14:paraId="404B5AA6" w14:textId="77777777" w:rsidR="00EE7A0F" w:rsidRDefault="00197CE1">
      <w:pPr>
        <w:pStyle w:val="BodyText"/>
        <w:ind w:left="940"/>
      </w:pPr>
      <w:r>
        <w:t>Learning the importance of values and individual conscience and moral considerations.</w:t>
      </w:r>
    </w:p>
    <w:p w14:paraId="25E17B95" w14:textId="77777777" w:rsidR="00EE7A0F" w:rsidRDefault="00197CE1">
      <w:pPr>
        <w:pStyle w:val="BodyText"/>
        <w:ind w:left="940" w:right="286"/>
      </w:pPr>
      <w:r>
        <w:t>Learning the value of family life, marriage and stable and loving relationships for the nurture of children.</w:t>
      </w:r>
    </w:p>
    <w:p w14:paraId="564EBE79" w14:textId="77777777" w:rsidR="00EE7A0F" w:rsidRDefault="00197CE1">
      <w:pPr>
        <w:pStyle w:val="BodyText"/>
        <w:ind w:left="940"/>
      </w:pPr>
      <w:r>
        <w:t>Learning the value of respect, love and care.</w:t>
      </w:r>
    </w:p>
    <w:p w14:paraId="25EDFC67" w14:textId="77777777" w:rsidR="00EE7A0F" w:rsidRDefault="00197CE1">
      <w:pPr>
        <w:pStyle w:val="BodyText"/>
        <w:ind w:left="940" w:right="2226"/>
      </w:pPr>
      <w:r>
        <w:t>Exploring, considering and understanding moral dilemmas. Developing critical thinking as part of decision making.</w:t>
      </w:r>
    </w:p>
    <w:p w14:paraId="35F8CA18" w14:textId="77777777" w:rsidR="00EE7A0F" w:rsidRDefault="00197CE1">
      <w:pPr>
        <w:pStyle w:val="Heading1"/>
        <w:numPr>
          <w:ilvl w:val="0"/>
          <w:numId w:val="2"/>
        </w:numPr>
        <w:tabs>
          <w:tab w:val="left" w:pos="940"/>
          <w:tab w:val="left" w:pos="941"/>
        </w:tabs>
        <w:spacing w:before="1"/>
        <w:ind w:hanging="361"/>
      </w:pPr>
      <w:r>
        <w:t>Personal and Social</w:t>
      </w:r>
      <w:r>
        <w:rPr>
          <w:spacing w:val="-3"/>
        </w:rPr>
        <w:t xml:space="preserve"> </w:t>
      </w:r>
      <w:r>
        <w:t>Skills</w:t>
      </w:r>
    </w:p>
    <w:p w14:paraId="246DC9EC" w14:textId="77777777" w:rsidR="00EE7A0F" w:rsidRDefault="00197CE1">
      <w:pPr>
        <w:pStyle w:val="BodyText"/>
        <w:ind w:left="940"/>
      </w:pPr>
      <w:r>
        <w:t>Learning to manage emotions and relationships confidently and sensitively. Developing self-respect and empathy for others.</w:t>
      </w:r>
    </w:p>
    <w:p w14:paraId="22E815FD" w14:textId="77777777" w:rsidR="00EE7A0F" w:rsidRDefault="00197CE1">
      <w:pPr>
        <w:pStyle w:val="BodyText"/>
        <w:ind w:left="940" w:right="286"/>
      </w:pPr>
      <w:r>
        <w:t>Learning to make choices based on an understanding of difference and with an absence of prejudice.</w:t>
      </w:r>
    </w:p>
    <w:p w14:paraId="3CA047AD" w14:textId="77777777" w:rsidR="00EE7A0F" w:rsidRDefault="00197CE1">
      <w:pPr>
        <w:pStyle w:val="BodyText"/>
        <w:ind w:left="940"/>
      </w:pPr>
      <w:r>
        <w:t>Developing an appreciation of the consequence of choices made managing conflict.</w:t>
      </w:r>
    </w:p>
    <w:p w14:paraId="6BEA9D99" w14:textId="77777777" w:rsidR="00EE7A0F" w:rsidRDefault="00197CE1">
      <w:pPr>
        <w:pStyle w:val="BodyText"/>
        <w:ind w:left="940"/>
      </w:pPr>
      <w:r>
        <w:t>Learning how to avoid exploitation and abuse.</w:t>
      </w:r>
    </w:p>
    <w:p w14:paraId="22ACEA0C" w14:textId="77777777" w:rsidR="00EE7A0F" w:rsidRDefault="00EE7A0F">
      <w:pPr>
        <w:pStyle w:val="BodyText"/>
      </w:pPr>
    </w:p>
    <w:p w14:paraId="5E9BA4C0" w14:textId="77777777" w:rsidR="00EE7A0F" w:rsidRDefault="00197CE1">
      <w:pPr>
        <w:pStyle w:val="Heading1"/>
        <w:numPr>
          <w:ilvl w:val="0"/>
          <w:numId w:val="2"/>
        </w:numPr>
        <w:tabs>
          <w:tab w:val="left" w:pos="940"/>
          <w:tab w:val="left" w:pos="941"/>
        </w:tabs>
        <w:ind w:hanging="361"/>
      </w:pPr>
      <w:r>
        <w:t>Knowledge and</w:t>
      </w:r>
      <w:r>
        <w:rPr>
          <w:spacing w:val="-1"/>
        </w:rPr>
        <w:t xml:space="preserve"> </w:t>
      </w:r>
      <w:r>
        <w:t>Understanding</w:t>
      </w:r>
    </w:p>
    <w:p w14:paraId="140C4427" w14:textId="77777777" w:rsidR="00EE7A0F" w:rsidRDefault="00197CE1">
      <w:pPr>
        <w:pStyle w:val="BodyText"/>
        <w:ind w:left="940"/>
      </w:pPr>
      <w:r>
        <w:t>Learning and understanding physical development at appropriate stages.</w:t>
      </w:r>
    </w:p>
    <w:p w14:paraId="359F3CF2" w14:textId="77777777" w:rsidR="00EE7A0F" w:rsidRDefault="00EE7A0F">
      <w:pPr>
        <w:pStyle w:val="BodyText"/>
      </w:pPr>
    </w:p>
    <w:p w14:paraId="38F1F345" w14:textId="77777777" w:rsidR="00EE7A0F" w:rsidRDefault="00197CE1">
      <w:pPr>
        <w:pStyle w:val="Heading1"/>
      </w:pPr>
      <w:r>
        <w:t>Aims and Objectives</w:t>
      </w:r>
    </w:p>
    <w:p w14:paraId="350E725D" w14:textId="77777777" w:rsidR="00EE7A0F" w:rsidRDefault="00197CE1">
      <w:pPr>
        <w:pStyle w:val="BodyText"/>
        <w:spacing w:before="1"/>
        <w:ind w:left="220"/>
      </w:pPr>
      <w:r>
        <w:t>RSE at Oakwood Infant and Nursery School contribute to the PSHE and Citizenship Curriculum by ensuring that all children:</w:t>
      </w:r>
    </w:p>
    <w:p w14:paraId="06461A87" w14:textId="77777777" w:rsidR="00EE7A0F" w:rsidRDefault="00197CE1">
      <w:pPr>
        <w:pStyle w:val="ListParagraph"/>
        <w:numPr>
          <w:ilvl w:val="0"/>
          <w:numId w:val="2"/>
        </w:numPr>
        <w:tabs>
          <w:tab w:val="left" w:pos="940"/>
          <w:tab w:val="left" w:pos="941"/>
        </w:tabs>
        <w:ind w:right="236"/>
        <w:rPr>
          <w:sz w:val="24"/>
        </w:rPr>
      </w:pPr>
      <w:r>
        <w:rPr>
          <w:sz w:val="24"/>
        </w:rPr>
        <w:t>Develop confidence in talking, listening and thinking about feelings and relationships.</w:t>
      </w:r>
    </w:p>
    <w:p w14:paraId="4A745E1F" w14:textId="77777777" w:rsidR="00EE7A0F" w:rsidRDefault="00197CE1">
      <w:pPr>
        <w:pStyle w:val="ListParagraph"/>
        <w:numPr>
          <w:ilvl w:val="0"/>
          <w:numId w:val="2"/>
        </w:numPr>
        <w:tabs>
          <w:tab w:val="left" w:pos="940"/>
          <w:tab w:val="left" w:pos="941"/>
        </w:tabs>
        <w:ind w:hanging="361"/>
        <w:rPr>
          <w:sz w:val="24"/>
        </w:rPr>
      </w:pPr>
      <w:r>
        <w:rPr>
          <w:sz w:val="24"/>
        </w:rPr>
        <w:t>Can protect themselves and ask for help and</w:t>
      </w:r>
      <w:r>
        <w:rPr>
          <w:spacing w:val="-7"/>
          <w:sz w:val="24"/>
        </w:rPr>
        <w:t xml:space="preserve"> </w:t>
      </w:r>
      <w:r>
        <w:rPr>
          <w:sz w:val="24"/>
        </w:rPr>
        <w:t>support.</w:t>
      </w:r>
    </w:p>
    <w:p w14:paraId="6D4BA420" w14:textId="77777777" w:rsidR="00EE7A0F" w:rsidRDefault="00EE7A0F">
      <w:pPr>
        <w:pStyle w:val="BodyText"/>
      </w:pPr>
    </w:p>
    <w:p w14:paraId="09E449CD" w14:textId="77777777" w:rsidR="00EE7A0F" w:rsidRDefault="00197CE1">
      <w:pPr>
        <w:pStyle w:val="BodyText"/>
        <w:ind w:left="220" w:right="286"/>
      </w:pPr>
      <w:r>
        <w:t>Some elements of RSE will be delivered through the NC framework for Science aims and objectives. Objectives are also covered with PE</w:t>
      </w:r>
      <w:r>
        <w:rPr>
          <w:spacing w:val="-4"/>
        </w:rPr>
        <w:t xml:space="preserve"> </w:t>
      </w:r>
      <w:r>
        <w:t>lessons.</w:t>
      </w:r>
    </w:p>
    <w:p w14:paraId="15EFFFC9" w14:textId="382DF1AC" w:rsidR="00EE7A0F" w:rsidRDefault="00EE7A0F"/>
    <w:p w14:paraId="559D2CB9" w14:textId="0C268140" w:rsidR="00A205D9" w:rsidRDefault="00A205D9"/>
    <w:p w14:paraId="3C392FF8" w14:textId="77777777" w:rsidR="00A205D9" w:rsidRDefault="00A205D9">
      <w:pPr>
        <w:sectPr w:rsidR="00A205D9" w:rsidSect="00D525D5">
          <w:headerReference w:type="default" r:id="rId13"/>
          <w:footerReference w:type="default" r:id="rId14"/>
          <w:pgSz w:w="11910" w:h="16840"/>
          <w:pgMar w:top="1340" w:right="900" w:bottom="920" w:left="1580" w:header="714" w:footer="730" w:gutter="0"/>
          <w:pgNumType w:start="2"/>
          <w:cols w:space="720"/>
        </w:sectPr>
      </w:pPr>
    </w:p>
    <w:p w14:paraId="036CBC81" w14:textId="0545D677" w:rsidR="00124580" w:rsidRDefault="00124580" w:rsidP="00124580">
      <w:pPr>
        <w:pStyle w:val="BodyText"/>
        <w:ind w:left="220" w:right="286"/>
      </w:pPr>
    </w:p>
    <w:p w14:paraId="2EAC6F40" w14:textId="59D83135" w:rsidR="00124580" w:rsidRPr="00124580" w:rsidRDefault="00124580" w:rsidP="00861119">
      <w:pPr>
        <w:pStyle w:val="BodyText"/>
        <w:ind w:right="286"/>
        <w:rPr>
          <w:b/>
        </w:rPr>
      </w:pPr>
      <w:r w:rsidRPr="00124580">
        <w:rPr>
          <w:b/>
        </w:rPr>
        <w:t>Monitoring arrangements</w:t>
      </w:r>
    </w:p>
    <w:p w14:paraId="55E4B64A" w14:textId="30BC9BEB" w:rsidR="00124580" w:rsidRDefault="00124580" w:rsidP="00861119">
      <w:pPr>
        <w:pStyle w:val="BodyText"/>
        <w:ind w:right="286"/>
      </w:pPr>
      <w:proofErr w:type="spellStart"/>
      <w:r>
        <w:t>Mrs</w:t>
      </w:r>
      <w:proofErr w:type="spellEnd"/>
      <w:r>
        <w:t xml:space="preserve"> Gallon, PSHE leader, monitors the delivery of RSE through:</w:t>
      </w:r>
    </w:p>
    <w:p w14:paraId="4EB6557F" w14:textId="644C0010" w:rsidR="00124580" w:rsidRDefault="00124580" w:rsidP="00124580">
      <w:pPr>
        <w:pStyle w:val="BodyText"/>
        <w:numPr>
          <w:ilvl w:val="0"/>
          <w:numId w:val="4"/>
        </w:numPr>
        <w:ind w:right="286"/>
      </w:pPr>
      <w:r>
        <w:t>Monitoring the year group planning</w:t>
      </w:r>
    </w:p>
    <w:p w14:paraId="52AB5DD9" w14:textId="273DC9C8" w:rsidR="00124580" w:rsidRDefault="00124580" w:rsidP="00124580">
      <w:pPr>
        <w:pStyle w:val="BodyText"/>
        <w:numPr>
          <w:ilvl w:val="0"/>
          <w:numId w:val="4"/>
        </w:numPr>
        <w:ind w:right="286"/>
      </w:pPr>
      <w:r>
        <w:t>Samples of work</w:t>
      </w:r>
    </w:p>
    <w:p w14:paraId="0872C0A5" w14:textId="1A50AAF7" w:rsidR="00124580" w:rsidRDefault="00124580" w:rsidP="00124580">
      <w:pPr>
        <w:pStyle w:val="BodyText"/>
        <w:numPr>
          <w:ilvl w:val="0"/>
          <w:numId w:val="4"/>
        </w:numPr>
        <w:ind w:right="286"/>
      </w:pPr>
      <w:r>
        <w:t>Staff meeting collaborations</w:t>
      </w:r>
    </w:p>
    <w:p w14:paraId="3037FAA3" w14:textId="2E482BE1" w:rsidR="00A205D9" w:rsidRDefault="00124580" w:rsidP="00124580">
      <w:pPr>
        <w:pStyle w:val="BodyText"/>
        <w:ind w:right="286"/>
      </w:pPr>
      <w:proofErr w:type="gramStart"/>
      <w:r>
        <w:t>Pupils</w:t>
      </w:r>
      <w:proofErr w:type="gramEnd"/>
      <w:r>
        <w:t xml:space="preserve"> progress and development in RSE is monitored by class teachers as part of our assessment systems. </w:t>
      </w:r>
    </w:p>
    <w:p w14:paraId="353C69E5" w14:textId="77777777" w:rsidR="00A205D9" w:rsidRDefault="00A205D9" w:rsidP="00A205D9">
      <w:pPr>
        <w:pStyle w:val="Heading1"/>
        <w:spacing w:before="82"/>
        <w:ind w:right="5935"/>
        <w:jc w:val="both"/>
      </w:pPr>
    </w:p>
    <w:p w14:paraId="33349258" w14:textId="0D3FF0B5" w:rsidR="00EE7A0F" w:rsidRDefault="00197CE1">
      <w:pPr>
        <w:pStyle w:val="Heading1"/>
        <w:spacing w:before="82"/>
        <w:ind w:right="5935"/>
        <w:jc w:val="both"/>
      </w:pPr>
      <w:r>
        <w:t>National Curriculum Science Key Stage 1</w:t>
      </w:r>
    </w:p>
    <w:p w14:paraId="02DF0906" w14:textId="77777777" w:rsidR="00EE7A0F" w:rsidRDefault="00EE7A0F">
      <w:pPr>
        <w:pStyle w:val="BodyText"/>
        <w:spacing w:before="1"/>
        <w:rPr>
          <w:b/>
        </w:rPr>
      </w:pPr>
    </w:p>
    <w:p w14:paraId="4169D07F" w14:textId="77777777" w:rsidR="00EE7A0F" w:rsidRDefault="00197CE1">
      <w:pPr>
        <w:pStyle w:val="ListParagraph"/>
        <w:numPr>
          <w:ilvl w:val="0"/>
          <w:numId w:val="1"/>
        </w:numPr>
        <w:tabs>
          <w:tab w:val="left" w:pos="940"/>
          <w:tab w:val="left" w:pos="941"/>
        </w:tabs>
        <w:ind w:right="233"/>
        <w:rPr>
          <w:sz w:val="24"/>
        </w:rPr>
      </w:pPr>
      <w:r>
        <w:rPr>
          <w:sz w:val="24"/>
        </w:rPr>
        <w:t>identify, name, draw and label the basic parts of the human body and say which part of the body is associated with each</w:t>
      </w:r>
      <w:r>
        <w:rPr>
          <w:spacing w:val="-7"/>
          <w:sz w:val="24"/>
        </w:rPr>
        <w:t xml:space="preserve"> </w:t>
      </w:r>
      <w:r>
        <w:rPr>
          <w:sz w:val="24"/>
        </w:rPr>
        <w:t>sense.</w:t>
      </w:r>
    </w:p>
    <w:p w14:paraId="13705D27" w14:textId="77777777" w:rsidR="00EE7A0F" w:rsidRDefault="00197CE1">
      <w:pPr>
        <w:pStyle w:val="ListParagraph"/>
        <w:numPr>
          <w:ilvl w:val="0"/>
          <w:numId w:val="1"/>
        </w:numPr>
        <w:tabs>
          <w:tab w:val="left" w:pos="940"/>
          <w:tab w:val="left" w:pos="941"/>
        </w:tabs>
        <w:spacing w:line="237" w:lineRule="auto"/>
        <w:ind w:right="237"/>
        <w:rPr>
          <w:sz w:val="24"/>
        </w:rPr>
      </w:pPr>
      <w:r>
        <w:rPr>
          <w:sz w:val="24"/>
        </w:rPr>
        <w:t>explore and compare the differences between things that are living, dead, and things that have never been</w:t>
      </w:r>
      <w:r>
        <w:rPr>
          <w:spacing w:val="-6"/>
          <w:sz w:val="24"/>
        </w:rPr>
        <w:t xml:space="preserve"> </w:t>
      </w:r>
      <w:r>
        <w:rPr>
          <w:sz w:val="24"/>
        </w:rPr>
        <w:t>alive</w:t>
      </w:r>
    </w:p>
    <w:p w14:paraId="58B25072" w14:textId="77777777" w:rsidR="00EE7A0F" w:rsidRDefault="00197CE1">
      <w:pPr>
        <w:pStyle w:val="ListParagraph"/>
        <w:numPr>
          <w:ilvl w:val="0"/>
          <w:numId w:val="1"/>
        </w:numPr>
        <w:tabs>
          <w:tab w:val="left" w:pos="940"/>
          <w:tab w:val="left" w:pos="941"/>
        </w:tabs>
        <w:spacing w:before="1" w:line="293" w:lineRule="exact"/>
        <w:ind w:hanging="361"/>
        <w:rPr>
          <w:sz w:val="24"/>
        </w:rPr>
      </w:pPr>
      <w:r>
        <w:rPr>
          <w:sz w:val="24"/>
        </w:rPr>
        <w:t>observe and describe how seeds and bulbs grow into mature</w:t>
      </w:r>
      <w:r>
        <w:rPr>
          <w:spacing w:val="-15"/>
          <w:sz w:val="24"/>
        </w:rPr>
        <w:t xml:space="preserve"> </w:t>
      </w:r>
      <w:r>
        <w:rPr>
          <w:sz w:val="24"/>
        </w:rPr>
        <w:t>plants</w:t>
      </w:r>
    </w:p>
    <w:p w14:paraId="4BC516DB" w14:textId="77777777" w:rsidR="00EE7A0F" w:rsidRDefault="00197CE1">
      <w:pPr>
        <w:pStyle w:val="ListParagraph"/>
        <w:numPr>
          <w:ilvl w:val="0"/>
          <w:numId w:val="1"/>
        </w:numPr>
        <w:tabs>
          <w:tab w:val="left" w:pos="940"/>
          <w:tab w:val="left" w:pos="941"/>
        </w:tabs>
        <w:spacing w:line="293" w:lineRule="exact"/>
        <w:ind w:hanging="361"/>
        <w:rPr>
          <w:sz w:val="24"/>
        </w:rPr>
      </w:pPr>
      <w:r>
        <w:rPr>
          <w:sz w:val="24"/>
        </w:rPr>
        <w:t>notice that animals, including humans, have offspring which grow into</w:t>
      </w:r>
      <w:r>
        <w:rPr>
          <w:spacing w:val="-23"/>
          <w:sz w:val="24"/>
        </w:rPr>
        <w:t xml:space="preserve"> </w:t>
      </w:r>
      <w:r>
        <w:rPr>
          <w:sz w:val="24"/>
        </w:rPr>
        <w:t>adults</w:t>
      </w:r>
    </w:p>
    <w:p w14:paraId="630AA98C" w14:textId="77777777" w:rsidR="00EE7A0F" w:rsidRDefault="00197CE1">
      <w:pPr>
        <w:pStyle w:val="ListParagraph"/>
        <w:numPr>
          <w:ilvl w:val="0"/>
          <w:numId w:val="1"/>
        </w:numPr>
        <w:tabs>
          <w:tab w:val="left" w:pos="940"/>
          <w:tab w:val="left" w:pos="941"/>
        </w:tabs>
        <w:ind w:right="237"/>
        <w:rPr>
          <w:sz w:val="24"/>
        </w:rPr>
      </w:pPr>
      <w:r>
        <w:rPr>
          <w:sz w:val="24"/>
        </w:rPr>
        <w:t>describe the importance for humans of exercise, eating the right amounts of different types of food, and</w:t>
      </w:r>
      <w:r>
        <w:rPr>
          <w:spacing w:val="-9"/>
          <w:sz w:val="24"/>
        </w:rPr>
        <w:t xml:space="preserve"> </w:t>
      </w:r>
      <w:r>
        <w:rPr>
          <w:sz w:val="24"/>
        </w:rPr>
        <w:t>hygiene.</w:t>
      </w:r>
    </w:p>
    <w:p w14:paraId="2B173F78" w14:textId="77777777" w:rsidR="00EE7A0F" w:rsidRDefault="00EE7A0F">
      <w:pPr>
        <w:pStyle w:val="BodyText"/>
        <w:spacing w:before="9"/>
        <w:rPr>
          <w:sz w:val="23"/>
        </w:rPr>
      </w:pPr>
    </w:p>
    <w:p w14:paraId="35EAAFBE" w14:textId="77777777" w:rsidR="00EE7A0F" w:rsidRDefault="00197CE1">
      <w:pPr>
        <w:pStyle w:val="Heading1"/>
        <w:jc w:val="both"/>
      </w:pPr>
      <w:r>
        <w:t>Content and Delivery of RSE</w:t>
      </w:r>
    </w:p>
    <w:p w14:paraId="533E8B3E" w14:textId="77FB5995" w:rsidR="00466D38" w:rsidRDefault="00466D38">
      <w:pPr>
        <w:pStyle w:val="BodyText"/>
        <w:ind w:left="220" w:right="234"/>
        <w:jc w:val="both"/>
      </w:pPr>
      <w:r>
        <w:t xml:space="preserve">At Oakwood Infant and Nursery School, the delivery of RSE is covered throughout the year in different forms (see below). In classes, children are taught through the scheme ‘Jigsaw’. See Appendix 1 for the themes that Jigsaw covers throughout the year. </w:t>
      </w:r>
    </w:p>
    <w:p w14:paraId="50A8453C" w14:textId="77777777" w:rsidR="00466D38" w:rsidRDefault="00466D38">
      <w:pPr>
        <w:pStyle w:val="BodyText"/>
        <w:ind w:left="220" w:right="234"/>
        <w:jc w:val="both"/>
      </w:pPr>
    </w:p>
    <w:p w14:paraId="0764DB00" w14:textId="6B0C4462" w:rsidR="00EE7A0F" w:rsidRDefault="00197CE1">
      <w:pPr>
        <w:pStyle w:val="BodyText"/>
        <w:ind w:left="220" w:right="234"/>
        <w:jc w:val="both"/>
      </w:pPr>
      <w:r>
        <w:t>Developing confidence in talking, listening and thinking about feelings and relationships is taught throughout the year as an ongoing element of the PSHE and Citizenship curriculum.</w:t>
      </w:r>
    </w:p>
    <w:p w14:paraId="433253B6" w14:textId="77777777" w:rsidR="00EE7A0F" w:rsidRDefault="00EE7A0F">
      <w:pPr>
        <w:pStyle w:val="BodyText"/>
      </w:pPr>
    </w:p>
    <w:p w14:paraId="7CC2363E" w14:textId="77777777" w:rsidR="00EE7A0F" w:rsidRDefault="00197CE1">
      <w:pPr>
        <w:pStyle w:val="BodyText"/>
        <w:spacing w:before="1"/>
        <w:ind w:left="220" w:right="286"/>
      </w:pPr>
      <w:r>
        <w:t>RSE will be taught in the context of positive relationships. Different themes and topics are covered throughout the year in a variety of different forms through:</w:t>
      </w:r>
    </w:p>
    <w:p w14:paraId="41A7F384" w14:textId="77777777" w:rsidR="00EE7A0F" w:rsidRDefault="00197CE1">
      <w:pPr>
        <w:pStyle w:val="ListParagraph"/>
        <w:numPr>
          <w:ilvl w:val="0"/>
          <w:numId w:val="1"/>
        </w:numPr>
        <w:tabs>
          <w:tab w:val="left" w:pos="940"/>
          <w:tab w:val="left" w:pos="941"/>
        </w:tabs>
        <w:spacing w:line="292" w:lineRule="exact"/>
        <w:ind w:hanging="361"/>
        <w:rPr>
          <w:sz w:val="24"/>
        </w:rPr>
      </w:pPr>
      <w:r>
        <w:rPr>
          <w:sz w:val="24"/>
        </w:rPr>
        <w:t>Assembly</w:t>
      </w:r>
      <w:r>
        <w:rPr>
          <w:spacing w:val="-4"/>
          <w:sz w:val="24"/>
        </w:rPr>
        <w:t xml:space="preserve"> </w:t>
      </w:r>
      <w:r>
        <w:rPr>
          <w:sz w:val="24"/>
        </w:rPr>
        <w:t>themes</w:t>
      </w:r>
    </w:p>
    <w:p w14:paraId="6335E6B1" w14:textId="77777777" w:rsidR="00EE7A0F" w:rsidRDefault="00197CE1">
      <w:pPr>
        <w:pStyle w:val="ListParagraph"/>
        <w:numPr>
          <w:ilvl w:val="0"/>
          <w:numId w:val="1"/>
        </w:numPr>
        <w:tabs>
          <w:tab w:val="left" w:pos="940"/>
          <w:tab w:val="left" w:pos="941"/>
        </w:tabs>
        <w:spacing w:line="293" w:lineRule="exact"/>
        <w:ind w:hanging="361"/>
        <w:rPr>
          <w:sz w:val="24"/>
        </w:rPr>
      </w:pPr>
      <w:r>
        <w:rPr>
          <w:sz w:val="24"/>
        </w:rPr>
        <w:t>Story</w:t>
      </w:r>
      <w:r>
        <w:rPr>
          <w:spacing w:val="-4"/>
          <w:sz w:val="24"/>
        </w:rPr>
        <w:t xml:space="preserve"> </w:t>
      </w:r>
      <w:r>
        <w:rPr>
          <w:sz w:val="24"/>
        </w:rPr>
        <w:t>times</w:t>
      </w:r>
    </w:p>
    <w:p w14:paraId="25E0090A" w14:textId="77777777" w:rsidR="00EE7A0F" w:rsidRDefault="00197CE1">
      <w:pPr>
        <w:pStyle w:val="ListParagraph"/>
        <w:numPr>
          <w:ilvl w:val="0"/>
          <w:numId w:val="1"/>
        </w:numPr>
        <w:tabs>
          <w:tab w:val="left" w:pos="940"/>
          <w:tab w:val="left" w:pos="941"/>
        </w:tabs>
        <w:ind w:left="220" w:right="3950" w:firstLine="359"/>
        <w:rPr>
          <w:sz w:val="24"/>
        </w:rPr>
      </w:pPr>
      <w:r>
        <w:rPr>
          <w:sz w:val="24"/>
        </w:rPr>
        <w:t>Growth and development in science Topics covered in relationship and sex</w:t>
      </w:r>
      <w:r>
        <w:rPr>
          <w:spacing w:val="-17"/>
          <w:sz w:val="24"/>
        </w:rPr>
        <w:t xml:space="preserve"> </w:t>
      </w:r>
      <w:r>
        <w:rPr>
          <w:sz w:val="24"/>
        </w:rPr>
        <w:t>education:</w:t>
      </w:r>
    </w:p>
    <w:p w14:paraId="1EC79E53" w14:textId="77777777" w:rsidR="00EE7A0F" w:rsidRDefault="00197CE1">
      <w:pPr>
        <w:pStyle w:val="ListParagraph"/>
        <w:numPr>
          <w:ilvl w:val="0"/>
          <w:numId w:val="1"/>
        </w:numPr>
        <w:tabs>
          <w:tab w:val="left" w:pos="940"/>
          <w:tab w:val="left" w:pos="941"/>
        </w:tabs>
        <w:spacing w:line="290" w:lineRule="exact"/>
        <w:ind w:hanging="361"/>
        <w:rPr>
          <w:sz w:val="24"/>
        </w:rPr>
      </w:pPr>
      <w:r>
        <w:rPr>
          <w:sz w:val="24"/>
        </w:rPr>
        <w:t>Understanding emotions – what makes us feel happy, sad</w:t>
      </w:r>
      <w:r>
        <w:rPr>
          <w:spacing w:val="-8"/>
          <w:sz w:val="24"/>
        </w:rPr>
        <w:t xml:space="preserve"> </w:t>
      </w:r>
      <w:proofErr w:type="spellStart"/>
      <w:r>
        <w:rPr>
          <w:sz w:val="24"/>
        </w:rPr>
        <w:t>etc</w:t>
      </w:r>
      <w:proofErr w:type="spellEnd"/>
    </w:p>
    <w:p w14:paraId="6B1199E3" w14:textId="77777777" w:rsidR="00EE7A0F" w:rsidRDefault="00197CE1">
      <w:pPr>
        <w:pStyle w:val="ListParagraph"/>
        <w:numPr>
          <w:ilvl w:val="0"/>
          <w:numId w:val="1"/>
        </w:numPr>
        <w:tabs>
          <w:tab w:val="left" w:pos="940"/>
          <w:tab w:val="left" w:pos="941"/>
        </w:tabs>
        <w:spacing w:line="293" w:lineRule="exact"/>
        <w:ind w:hanging="361"/>
        <w:rPr>
          <w:sz w:val="24"/>
        </w:rPr>
      </w:pPr>
      <w:r>
        <w:rPr>
          <w:sz w:val="24"/>
        </w:rPr>
        <w:t>Belonging and being part of a</w:t>
      </w:r>
      <w:r>
        <w:rPr>
          <w:spacing w:val="-4"/>
          <w:sz w:val="24"/>
        </w:rPr>
        <w:t xml:space="preserve"> </w:t>
      </w:r>
      <w:r>
        <w:rPr>
          <w:sz w:val="24"/>
        </w:rPr>
        <w:t>community</w:t>
      </w:r>
    </w:p>
    <w:p w14:paraId="1D497B19" w14:textId="77777777" w:rsidR="00EE7A0F" w:rsidRDefault="00197CE1">
      <w:pPr>
        <w:pStyle w:val="ListParagraph"/>
        <w:numPr>
          <w:ilvl w:val="0"/>
          <w:numId w:val="1"/>
        </w:numPr>
        <w:tabs>
          <w:tab w:val="left" w:pos="940"/>
          <w:tab w:val="left" w:pos="941"/>
        </w:tabs>
        <w:spacing w:line="293" w:lineRule="exact"/>
        <w:ind w:hanging="361"/>
        <w:rPr>
          <w:sz w:val="24"/>
        </w:rPr>
      </w:pPr>
      <w:r>
        <w:rPr>
          <w:sz w:val="24"/>
        </w:rPr>
        <w:t>Similarities and differences between myself and my</w:t>
      </w:r>
      <w:r>
        <w:rPr>
          <w:spacing w:val="-12"/>
          <w:sz w:val="24"/>
        </w:rPr>
        <w:t xml:space="preserve"> </w:t>
      </w:r>
      <w:r>
        <w:rPr>
          <w:sz w:val="24"/>
        </w:rPr>
        <w:t>friends</w:t>
      </w:r>
    </w:p>
    <w:p w14:paraId="27043BA2" w14:textId="77777777" w:rsidR="00EE7A0F" w:rsidRDefault="00197CE1">
      <w:pPr>
        <w:pStyle w:val="ListParagraph"/>
        <w:numPr>
          <w:ilvl w:val="0"/>
          <w:numId w:val="1"/>
        </w:numPr>
        <w:tabs>
          <w:tab w:val="left" w:pos="940"/>
          <w:tab w:val="left" w:pos="941"/>
        </w:tabs>
        <w:spacing w:line="292" w:lineRule="exact"/>
        <w:ind w:hanging="361"/>
        <w:rPr>
          <w:sz w:val="24"/>
        </w:rPr>
      </w:pPr>
      <w:r>
        <w:rPr>
          <w:sz w:val="24"/>
        </w:rPr>
        <w:t>Different types of families / being</w:t>
      </w:r>
      <w:r>
        <w:rPr>
          <w:spacing w:val="-4"/>
          <w:sz w:val="24"/>
        </w:rPr>
        <w:t xml:space="preserve"> </w:t>
      </w:r>
      <w:r>
        <w:rPr>
          <w:sz w:val="24"/>
        </w:rPr>
        <w:t>unique</w:t>
      </w:r>
    </w:p>
    <w:p w14:paraId="68708F9D" w14:textId="77777777" w:rsidR="00EE7A0F" w:rsidRDefault="00197CE1">
      <w:pPr>
        <w:pStyle w:val="ListParagraph"/>
        <w:numPr>
          <w:ilvl w:val="0"/>
          <w:numId w:val="1"/>
        </w:numPr>
        <w:tabs>
          <w:tab w:val="left" w:pos="940"/>
          <w:tab w:val="left" w:pos="941"/>
        </w:tabs>
        <w:spacing w:line="292" w:lineRule="exact"/>
        <w:ind w:hanging="361"/>
        <w:rPr>
          <w:sz w:val="24"/>
        </w:rPr>
      </w:pPr>
      <w:r>
        <w:rPr>
          <w:sz w:val="24"/>
        </w:rPr>
        <w:t>Friendships – caring for one another, playing and working</w:t>
      </w:r>
      <w:r>
        <w:rPr>
          <w:spacing w:val="-19"/>
          <w:sz w:val="24"/>
        </w:rPr>
        <w:t xml:space="preserve"> </w:t>
      </w:r>
      <w:r>
        <w:rPr>
          <w:sz w:val="24"/>
        </w:rPr>
        <w:t>cooperatively</w:t>
      </w:r>
    </w:p>
    <w:p w14:paraId="41426B1A" w14:textId="77777777" w:rsidR="00EE7A0F" w:rsidRDefault="00197CE1">
      <w:pPr>
        <w:pStyle w:val="ListParagraph"/>
        <w:numPr>
          <w:ilvl w:val="0"/>
          <w:numId w:val="1"/>
        </w:numPr>
        <w:tabs>
          <w:tab w:val="left" w:pos="940"/>
          <w:tab w:val="left" w:pos="941"/>
        </w:tabs>
        <w:spacing w:line="293" w:lineRule="exact"/>
        <w:ind w:hanging="361"/>
        <w:rPr>
          <w:sz w:val="24"/>
        </w:rPr>
      </w:pPr>
      <w:r>
        <w:rPr>
          <w:sz w:val="24"/>
        </w:rPr>
        <w:t>Dealing with changes as we</w:t>
      </w:r>
      <w:r>
        <w:rPr>
          <w:spacing w:val="-5"/>
          <w:sz w:val="24"/>
        </w:rPr>
        <w:t xml:space="preserve"> </w:t>
      </w:r>
      <w:r>
        <w:rPr>
          <w:sz w:val="24"/>
        </w:rPr>
        <w:t>grow</w:t>
      </w:r>
    </w:p>
    <w:p w14:paraId="2C13A1F5" w14:textId="77777777" w:rsidR="00EE7A0F" w:rsidRDefault="00197CE1">
      <w:pPr>
        <w:pStyle w:val="ListParagraph"/>
        <w:numPr>
          <w:ilvl w:val="0"/>
          <w:numId w:val="1"/>
        </w:numPr>
        <w:tabs>
          <w:tab w:val="left" w:pos="940"/>
          <w:tab w:val="left" w:pos="941"/>
        </w:tabs>
        <w:spacing w:line="293" w:lineRule="exact"/>
        <w:ind w:hanging="361"/>
        <w:rPr>
          <w:sz w:val="24"/>
        </w:rPr>
      </w:pPr>
      <w:r>
        <w:rPr>
          <w:sz w:val="24"/>
        </w:rPr>
        <w:t>Looking after living</w:t>
      </w:r>
      <w:r>
        <w:rPr>
          <w:spacing w:val="-3"/>
          <w:sz w:val="24"/>
        </w:rPr>
        <w:t xml:space="preserve"> </w:t>
      </w:r>
      <w:r>
        <w:rPr>
          <w:sz w:val="24"/>
        </w:rPr>
        <w:t>things</w:t>
      </w:r>
    </w:p>
    <w:p w14:paraId="083901DC" w14:textId="77777777" w:rsidR="00EE7A0F" w:rsidRDefault="00197CE1">
      <w:pPr>
        <w:pStyle w:val="ListParagraph"/>
        <w:numPr>
          <w:ilvl w:val="0"/>
          <w:numId w:val="1"/>
        </w:numPr>
        <w:tabs>
          <w:tab w:val="left" w:pos="940"/>
          <w:tab w:val="left" w:pos="941"/>
        </w:tabs>
        <w:spacing w:line="292" w:lineRule="exact"/>
        <w:ind w:hanging="361"/>
        <w:rPr>
          <w:sz w:val="24"/>
        </w:rPr>
      </w:pPr>
      <w:r>
        <w:rPr>
          <w:sz w:val="24"/>
        </w:rPr>
        <w:t>Life processes and features of living</w:t>
      </w:r>
      <w:r>
        <w:rPr>
          <w:spacing w:val="-7"/>
          <w:sz w:val="24"/>
        </w:rPr>
        <w:t xml:space="preserve"> </w:t>
      </w:r>
      <w:r>
        <w:rPr>
          <w:sz w:val="24"/>
        </w:rPr>
        <w:t>things</w:t>
      </w:r>
    </w:p>
    <w:p w14:paraId="0E08FDD6" w14:textId="77777777" w:rsidR="00EE7A0F" w:rsidRDefault="00197CE1">
      <w:pPr>
        <w:pStyle w:val="ListParagraph"/>
        <w:numPr>
          <w:ilvl w:val="0"/>
          <w:numId w:val="1"/>
        </w:numPr>
        <w:tabs>
          <w:tab w:val="left" w:pos="940"/>
          <w:tab w:val="left" w:pos="941"/>
        </w:tabs>
        <w:spacing w:line="292" w:lineRule="exact"/>
        <w:ind w:hanging="361"/>
        <w:rPr>
          <w:sz w:val="24"/>
        </w:rPr>
      </w:pPr>
      <w:r>
        <w:rPr>
          <w:sz w:val="24"/>
        </w:rPr>
        <w:t>People in my life and their roles/how they look after</w:t>
      </w:r>
      <w:r>
        <w:rPr>
          <w:spacing w:val="-19"/>
          <w:sz w:val="24"/>
        </w:rPr>
        <w:t xml:space="preserve"> </w:t>
      </w:r>
      <w:r>
        <w:rPr>
          <w:sz w:val="24"/>
        </w:rPr>
        <w:t>me</w:t>
      </w:r>
    </w:p>
    <w:p w14:paraId="09FEB4F7" w14:textId="77777777" w:rsidR="00EE7A0F" w:rsidRDefault="00197CE1">
      <w:pPr>
        <w:pStyle w:val="ListParagraph"/>
        <w:numPr>
          <w:ilvl w:val="0"/>
          <w:numId w:val="1"/>
        </w:numPr>
        <w:tabs>
          <w:tab w:val="left" w:pos="940"/>
          <w:tab w:val="left" w:pos="941"/>
        </w:tabs>
        <w:spacing w:line="293" w:lineRule="exact"/>
        <w:ind w:hanging="361"/>
        <w:rPr>
          <w:sz w:val="24"/>
        </w:rPr>
      </w:pPr>
      <w:r>
        <w:rPr>
          <w:sz w:val="24"/>
        </w:rPr>
        <w:t>Caring for myself – hygiene, looking after our teeth, road safety,</w:t>
      </w:r>
      <w:r>
        <w:rPr>
          <w:spacing w:val="-16"/>
          <w:sz w:val="24"/>
        </w:rPr>
        <w:t xml:space="preserve"> </w:t>
      </w:r>
      <w:r>
        <w:rPr>
          <w:sz w:val="24"/>
        </w:rPr>
        <w:t>e-safety</w:t>
      </w:r>
    </w:p>
    <w:p w14:paraId="0B712061" w14:textId="77777777" w:rsidR="00EE7A0F" w:rsidRDefault="00197CE1">
      <w:pPr>
        <w:pStyle w:val="ListParagraph"/>
        <w:numPr>
          <w:ilvl w:val="0"/>
          <w:numId w:val="1"/>
        </w:numPr>
        <w:tabs>
          <w:tab w:val="left" w:pos="940"/>
          <w:tab w:val="left" w:pos="941"/>
        </w:tabs>
        <w:spacing w:line="292" w:lineRule="exact"/>
        <w:ind w:hanging="361"/>
        <w:rPr>
          <w:sz w:val="24"/>
        </w:rPr>
      </w:pPr>
      <w:r>
        <w:rPr>
          <w:sz w:val="24"/>
        </w:rPr>
        <w:t>Expressing opinions and learning how to stand up for</w:t>
      </w:r>
      <w:r>
        <w:rPr>
          <w:spacing w:val="-14"/>
          <w:sz w:val="24"/>
        </w:rPr>
        <w:t xml:space="preserve"> </w:t>
      </w:r>
      <w:r>
        <w:rPr>
          <w:sz w:val="24"/>
        </w:rPr>
        <w:t>myself</w:t>
      </w:r>
    </w:p>
    <w:p w14:paraId="0DF3E901" w14:textId="72176A92" w:rsidR="00EE7A0F" w:rsidRDefault="00197CE1">
      <w:pPr>
        <w:pStyle w:val="ListParagraph"/>
        <w:numPr>
          <w:ilvl w:val="0"/>
          <w:numId w:val="1"/>
        </w:numPr>
        <w:tabs>
          <w:tab w:val="left" w:pos="940"/>
          <w:tab w:val="left" w:pos="941"/>
        </w:tabs>
        <w:spacing w:line="292" w:lineRule="exact"/>
        <w:ind w:hanging="361"/>
        <w:rPr>
          <w:sz w:val="24"/>
        </w:rPr>
      </w:pPr>
      <w:r>
        <w:rPr>
          <w:sz w:val="24"/>
        </w:rPr>
        <w:t>Different body parts, senses and</w:t>
      </w:r>
      <w:r>
        <w:rPr>
          <w:spacing w:val="-13"/>
          <w:sz w:val="24"/>
        </w:rPr>
        <w:t xml:space="preserve"> </w:t>
      </w:r>
      <w:r>
        <w:rPr>
          <w:sz w:val="24"/>
        </w:rPr>
        <w:t>offspring</w:t>
      </w:r>
    </w:p>
    <w:p w14:paraId="54F91B41" w14:textId="77777777" w:rsidR="00F02802" w:rsidRDefault="00F02802" w:rsidP="00F02802">
      <w:pPr>
        <w:tabs>
          <w:tab w:val="left" w:pos="940"/>
          <w:tab w:val="left" w:pos="941"/>
        </w:tabs>
        <w:spacing w:line="292" w:lineRule="exact"/>
      </w:pPr>
    </w:p>
    <w:p w14:paraId="3D1D2DE6" w14:textId="77777777" w:rsidR="00466D38" w:rsidRDefault="00466D38" w:rsidP="00F02802">
      <w:pPr>
        <w:tabs>
          <w:tab w:val="left" w:pos="940"/>
          <w:tab w:val="left" w:pos="941"/>
        </w:tabs>
        <w:spacing w:line="292" w:lineRule="exact"/>
        <w:rPr>
          <w:b/>
          <w:sz w:val="24"/>
        </w:rPr>
      </w:pPr>
    </w:p>
    <w:p w14:paraId="67DAA004" w14:textId="1A97657D" w:rsidR="00F02802" w:rsidRPr="00F02802" w:rsidRDefault="00F02802" w:rsidP="00F02802">
      <w:pPr>
        <w:tabs>
          <w:tab w:val="left" w:pos="940"/>
          <w:tab w:val="left" w:pos="941"/>
        </w:tabs>
        <w:spacing w:line="292" w:lineRule="exact"/>
        <w:rPr>
          <w:b/>
          <w:sz w:val="24"/>
        </w:rPr>
      </w:pPr>
      <w:r w:rsidRPr="00F02802">
        <w:rPr>
          <w:b/>
          <w:sz w:val="24"/>
        </w:rPr>
        <w:lastRenderedPageBreak/>
        <w:t xml:space="preserve">Staff </w:t>
      </w:r>
    </w:p>
    <w:p w14:paraId="345AF52E" w14:textId="5E2C62E4" w:rsidR="00F02802" w:rsidRPr="00F02802" w:rsidRDefault="00F02802" w:rsidP="00F02802">
      <w:pPr>
        <w:tabs>
          <w:tab w:val="left" w:pos="940"/>
          <w:tab w:val="left" w:pos="941"/>
        </w:tabs>
        <w:spacing w:line="292" w:lineRule="exact"/>
        <w:rPr>
          <w:sz w:val="24"/>
        </w:rPr>
      </w:pPr>
      <w:r w:rsidRPr="00F02802">
        <w:rPr>
          <w:sz w:val="24"/>
        </w:rPr>
        <w:t xml:space="preserve">All teaching staff are responsible for: </w:t>
      </w:r>
    </w:p>
    <w:p w14:paraId="73285491" w14:textId="65F99F23" w:rsidR="00F02802" w:rsidRPr="00F02802" w:rsidRDefault="00F02802" w:rsidP="00F02802">
      <w:pPr>
        <w:tabs>
          <w:tab w:val="left" w:pos="940"/>
          <w:tab w:val="left" w:pos="941"/>
        </w:tabs>
        <w:spacing w:line="292" w:lineRule="exact"/>
        <w:rPr>
          <w:sz w:val="24"/>
        </w:rPr>
      </w:pPr>
      <w:r w:rsidRPr="00F02802">
        <w:rPr>
          <w:sz w:val="24"/>
        </w:rPr>
        <w:t xml:space="preserve">• Delivering RSE in a sensitive way </w:t>
      </w:r>
    </w:p>
    <w:p w14:paraId="1605A9A5" w14:textId="5C6A400F" w:rsidR="00F02802" w:rsidRPr="00F02802" w:rsidRDefault="00F02802" w:rsidP="00F02802">
      <w:pPr>
        <w:tabs>
          <w:tab w:val="left" w:pos="940"/>
          <w:tab w:val="left" w:pos="941"/>
        </w:tabs>
        <w:spacing w:line="292" w:lineRule="exact"/>
        <w:rPr>
          <w:sz w:val="24"/>
        </w:rPr>
      </w:pPr>
      <w:r w:rsidRPr="00F02802">
        <w:rPr>
          <w:sz w:val="24"/>
        </w:rPr>
        <w:t xml:space="preserve">• Modelling positive attitudes to RSE </w:t>
      </w:r>
    </w:p>
    <w:p w14:paraId="1D2780B2" w14:textId="78209BCB" w:rsidR="00F02802" w:rsidRPr="00F02802" w:rsidRDefault="00F02802" w:rsidP="00F02802">
      <w:pPr>
        <w:tabs>
          <w:tab w:val="left" w:pos="940"/>
          <w:tab w:val="left" w:pos="941"/>
        </w:tabs>
        <w:spacing w:line="292" w:lineRule="exact"/>
        <w:rPr>
          <w:sz w:val="24"/>
        </w:rPr>
      </w:pPr>
      <w:r w:rsidRPr="00F02802">
        <w:rPr>
          <w:sz w:val="24"/>
        </w:rPr>
        <w:t xml:space="preserve">• Monitoring progress </w:t>
      </w:r>
    </w:p>
    <w:p w14:paraId="744B0374" w14:textId="450A9A78" w:rsidR="00466D38" w:rsidRPr="00466D38" w:rsidRDefault="00F02802" w:rsidP="00F02802">
      <w:pPr>
        <w:tabs>
          <w:tab w:val="left" w:pos="940"/>
          <w:tab w:val="left" w:pos="941"/>
        </w:tabs>
        <w:spacing w:line="292" w:lineRule="exact"/>
        <w:rPr>
          <w:sz w:val="24"/>
        </w:rPr>
      </w:pPr>
      <w:r w:rsidRPr="00F02802">
        <w:rPr>
          <w:sz w:val="24"/>
        </w:rPr>
        <w:t>• Responding to the needs of individual pupils</w:t>
      </w:r>
    </w:p>
    <w:p w14:paraId="0BE275ED" w14:textId="77777777" w:rsidR="00466D38" w:rsidRDefault="00466D38">
      <w:pPr>
        <w:pStyle w:val="Heading1"/>
      </w:pPr>
    </w:p>
    <w:p w14:paraId="38E4C9A0" w14:textId="49C4544A" w:rsidR="00EE7A0F" w:rsidRDefault="00197CE1">
      <w:pPr>
        <w:pStyle w:val="Heading1"/>
      </w:pPr>
      <w:r>
        <w:t>Confidentiality</w:t>
      </w:r>
    </w:p>
    <w:p w14:paraId="3C17E46E" w14:textId="77777777" w:rsidR="00EE7A0F" w:rsidRDefault="00197CE1">
      <w:pPr>
        <w:pStyle w:val="BodyText"/>
        <w:ind w:left="220" w:right="230"/>
        <w:jc w:val="both"/>
      </w:pPr>
      <w:r>
        <w:t>Those members of staff concerned should maintain confidentiality and issues should not be discussed with other staff or adults unless the need arises, for the child’s safety and security. Staff should not offer or guarantee pupils unconditional confidentiality and must follow school procedures for reporting their concerns in the event that a child makes a disclosure to them.</w:t>
      </w:r>
    </w:p>
    <w:p w14:paraId="7BA3199D" w14:textId="77777777" w:rsidR="00EE7A0F" w:rsidRDefault="00EE7A0F">
      <w:pPr>
        <w:pStyle w:val="BodyText"/>
      </w:pPr>
    </w:p>
    <w:p w14:paraId="3B1A8B14" w14:textId="77777777" w:rsidR="00EE7A0F" w:rsidRDefault="00197CE1">
      <w:pPr>
        <w:pStyle w:val="Heading1"/>
        <w:jc w:val="both"/>
      </w:pPr>
      <w:r>
        <w:t>Equal opportunities and SEND</w:t>
      </w:r>
    </w:p>
    <w:p w14:paraId="009E488D" w14:textId="50B6511B" w:rsidR="00EE7A0F" w:rsidRDefault="00197CE1" w:rsidP="00C7505F">
      <w:pPr>
        <w:pStyle w:val="BodyText"/>
        <w:ind w:left="220" w:right="231"/>
        <w:jc w:val="both"/>
      </w:pPr>
      <w:r>
        <w:t>Oakwood Infant &amp; Nursery School is committed to working towards equality of opportunity in all aspects of school life and to reassuring pupils they are valuable and worthy individuals. Children with additional educational needs will not be withdrawn</w:t>
      </w:r>
      <w:r w:rsidR="002C5A37">
        <w:t xml:space="preserve"> from SRE but will be given support</w:t>
      </w:r>
      <w:r>
        <w:t xml:space="preserve"> at an age appropriate</w:t>
      </w:r>
      <w:r>
        <w:rPr>
          <w:spacing w:val="-11"/>
        </w:rPr>
        <w:t xml:space="preserve"> </w:t>
      </w:r>
      <w:r w:rsidR="00C7505F">
        <w:t>level</w:t>
      </w:r>
    </w:p>
    <w:p w14:paraId="5E4BB38D" w14:textId="7D30ED87" w:rsidR="00651251" w:rsidRDefault="00651251" w:rsidP="00651251">
      <w:pPr>
        <w:pStyle w:val="BodyText"/>
        <w:ind w:right="231"/>
        <w:jc w:val="both"/>
      </w:pPr>
    </w:p>
    <w:p w14:paraId="53520623" w14:textId="5E5D9D0A" w:rsidR="00EE7A0F" w:rsidRDefault="002D3876" w:rsidP="00C7505F">
      <w:pPr>
        <w:pStyle w:val="Heading1"/>
        <w:spacing w:before="82"/>
        <w:ind w:left="0"/>
      </w:pPr>
      <w:r>
        <w:t xml:space="preserve">Parents’ right to withdraw </w:t>
      </w:r>
    </w:p>
    <w:p w14:paraId="5B8A615A" w14:textId="45BD106C" w:rsidR="002D3876" w:rsidRDefault="002D3876">
      <w:pPr>
        <w:pStyle w:val="Heading1"/>
        <w:spacing w:before="82"/>
        <w:rPr>
          <w:b w:val="0"/>
        </w:rPr>
      </w:pPr>
      <w:r w:rsidRPr="002D3876">
        <w:rPr>
          <w:b w:val="0"/>
        </w:rPr>
        <w:t xml:space="preserve">Parents do not have the right to withdraw their children from relationships education. </w:t>
      </w:r>
    </w:p>
    <w:p w14:paraId="012BDA34" w14:textId="57726058" w:rsidR="002D3876" w:rsidRDefault="002D3876">
      <w:pPr>
        <w:pStyle w:val="Heading1"/>
        <w:spacing w:before="82"/>
        <w:rPr>
          <w:b w:val="0"/>
        </w:rPr>
      </w:pPr>
      <w:r>
        <w:rPr>
          <w:b w:val="0"/>
        </w:rPr>
        <w:t xml:space="preserve">The Department for Education </w:t>
      </w:r>
      <w:r w:rsidR="00E96D80">
        <w:rPr>
          <w:b w:val="0"/>
        </w:rPr>
        <w:t xml:space="preserve">has made changes to </w:t>
      </w:r>
      <w:r w:rsidR="001D156A">
        <w:rPr>
          <w:b w:val="0"/>
        </w:rPr>
        <w:t>Relationships</w:t>
      </w:r>
      <w:r w:rsidR="00E96D80">
        <w:rPr>
          <w:b w:val="0"/>
        </w:rPr>
        <w:t xml:space="preserve"> and Sex </w:t>
      </w:r>
      <w:r w:rsidR="001D156A">
        <w:rPr>
          <w:b w:val="0"/>
        </w:rPr>
        <w:t>Education, which came into effect from September 2020,</w:t>
      </w:r>
      <w:r w:rsidR="00E96D80">
        <w:rPr>
          <w:b w:val="0"/>
        </w:rPr>
        <w:t xml:space="preserve"> and all schools are required to comply with the updated requirements. The statutory guidance can be found online at: </w:t>
      </w:r>
    </w:p>
    <w:p w14:paraId="355156AA" w14:textId="452A5B8E" w:rsidR="00E96D80" w:rsidRPr="002D3876" w:rsidRDefault="00C61852">
      <w:pPr>
        <w:pStyle w:val="Heading1"/>
        <w:spacing w:before="82"/>
        <w:rPr>
          <w:b w:val="0"/>
        </w:rPr>
      </w:pPr>
      <w:hyperlink r:id="rId15" w:history="1">
        <w:r w:rsidR="00E96D80">
          <w:rPr>
            <w:rStyle w:val="Hyperlink"/>
            <w:color w:val="FFCC00"/>
            <w:sz w:val="21"/>
            <w:szCs w:val="21"/>
          </w:rPr>
          <w:t>https://www.gov.uk/government/publications/relationships-education-relationships-and-sex-education-rse-and-health-education</w:t>
        </w:r>
      </w:hyperlink>
    </w:p>
    <w:p w14:paraId="78FC10DF" w14:textId="3E0E9FD0" w:rsidR="002D3876" w:rsidRPr="00DA60F0" w:rsidRDefault="00DA60F0">
      <w:pPr>
        <w:pStyle w:val="Heading1"/>
        <w:spacing w:before="82"/>
        <w:rPr>
          <w:b w:val="0"/>
        </w:rPr>
      </w:pPr>
      <w:r w:rsidRPr="00DA60F0">
        <w:rPr>
          <w:b w:val="0"/>
        </w:rPr>
        <w:t>The new guidance focuses on healthy relationships and keeping children safe in the modern world. It also covers a wide range of topics relating to physical and mental health, wellbeing, safeguarding and healthy relationships.</w:t>
      </w:r>
    </w:p>
    <w:p w14:paraId="17F9461B" w14:textId="37FB6F42" w:rsidR="00EE7A0F" w:rsidRDefault="00EE7A0F">
      <w:pPr>
        <w:pStyle w:val="BodyText"/>
      </w:pPr>
    </w:p>
    <w:p w14:paraId="510348DB" w14:textId="77777777" w:rsidR="00EE7A0F" w:rsidRDefault="00197CE1">
      <w:pPr>
        <w:pStyle w:val="Heading1"/>
      </w:pPr>
      <w:r>
        <w:t>Resources</w:t>
      </w:r>
    </w:p>
    <w:p w14:paraId="060EEB9A" w14:textId="078C7CA2" w:rsidR="00EE7A0F" w:rsidRDefault="00197CE1">
      <w:pPr>
        <w:pStyle w:val="BodyText"/>
        <w:ind w:left="220"/>
      </w:pPr>
      <w:r>
        <w:t xml:space="preserve">The range of material used will be available for review on request to the PSHE Co- </w:t>
      </w:r>
      <w:r w:rsidR="001D156A">
        <w:t>coordinator</w:t>
      </w:r>
      <w:r>
        <w:t>.</w:t>
      </w:r>
    </w:p>
    <w:p w14:paraId="057137F5" w14:textId="77777777" w:rsidR="00EE7A0F" w:rsidRDefault="00EE7A0F">
      <w:pPr>
        <w:pStyle w:val="BodyText"/>
      </w:pPr>
    </w:p>
    <w:p w14:paraId="637C70A4" w14:textId="77777777" w:rsidR="00EE7A0F" w:rsidRDefault="00197CE1">
      <w:pPr>
        <w:pStyle w:val="Heading1"/>
        <w:spacing w:before="1"/>
        <w:jc w:val="both"/>
      </w:pPr>
      <w:r>
        <w:t>Reviewing of the policy</w:t>
      </w:r>
    </w:p>
    <w:p w14:paraId="37FA3E16" w14:textId="10F1DA02" w:rsidR="00EE7A0F" w:rsidRDefault="00197CE1">
      <w:pPr>
        <w:pStyle w:val="BodyText"/>
        <w:ind w:left="220" w:right="234"/>
        <w:jc w:val="both"/>
      </w:pPr>
      <w:r>
        <w:t xml:space="preserve">The </w:t>
      </w:r>
      <w:r w:rsidR="001D156A">
        <w:t>Head teacher</w:t>
      </w:r>
      <w:r>
        <w:t xml:space="preserve"> and the PSHE </w:t>
      </w:r>
      <w:r w:rsidR="001D156A">
        <w:t>coordinator</w:t>
      </w:r>
      <w:r>
        <w:t xml:space="preserve"> will review the RSE policy </w:t>
      </w:r>
      <w:r w:rsidR="001A0932">
        <w:t xml:space="preserve">on an annual basis </w:t>
      </w:r>
      <w:r>
        <w:t>ensuring that it is kept up to date and in line with current Government guidelines.</w:t>
      </w:r>
    </w:p>
    <w:p w14:paraId="5893EC92" w14:textId="62997A2F" w:rsidR="00EE7A0F" w:rsidRDefault="00EE7A0F">
      <w:pPr>
        <w:pStyle w:val="BodyText"/>
        <w:spacing w:before="9"/>
        <w:rPr>
          <w:sz w:val="21"/>
        </w:rPr>
      </w:pPr>
    </w:p>
    <w:p w14:paraId="3DE77934" w14:textId="77777777" w:rsidR="00EE7A0F" w:rsidRDefault="00197CE1">
      <w:pPr>
        <w:ind w:left="220"/>
        <w:jc w:val="both"/>
        <w:rPr>
          <w:b/>
        </w:rPr>
      </w:pPr>
      <w:r>
        <w:rPr>
          <w:b/>
        </w:rPr>
        <w:t>Child Sexual Abuse</w:t>
      </w:r>
    </w:p>
    <w:p w14:paraId="74218366" w14:textId="77777777" w:rsidR="00EE7A0F" w:rsidRPr="00E972B2" w:rsidRDefault="00EE7A0F">
      <w:pPr>
        <w:pStyle w:val="BodyText"/>
        <w:spacing w:before="3"/>
        <w:rPr>
          <w:b/>
        </w:rPr>
      </w:pPr>
    </w:p>
    <w:p w14:paraId="5EED3994" w14:textId="4F02AFCB" w:rsidR="00295974" w:rsidRPr="00651251" w:rsidRDefault="00197CE1" w:rsidP="00651251">
      <w:pPr>
        <w:ind w:left="220"/>
        <w:jc w:val="both"/>
        <w:rPr>
          <w:sz w:val="24"/>
        </w:rPr>
      </w:pPr>
      <w:r w:rsidRPr="00E972B2">
        <w:rPr>
          <w:sz w:val="24"/>
        </w:rPr>
        <w:t>The school has a Child Protection Policy and Procedure, which is available on request.</w:t>
      </w:r>
    </w:p>
    <w:p w14:paraId="36F7210F" w14:textId="00A55380" w:rsidR="00295974" w:rsidRDefault="00295974" w:rsidP="00651251"/>
    <w:p w14:paraId="7791C4FB" w14:textId="77777777" w:rsidR="00651251" w:rsidRDefault="00651251">
      <w:pPr>
        <w:sectPr w:rsidR="00651251" w:rsidSect="00D525D5">
          <w:pgSz w:w="11910" w:h="16840"/>
          <w:pgMar w:top="1340" w:right="900" w:bottom="920" w:left="1580" w:header="714" w:footer="730" w:gutter="0"/>
          <w:cols w:space="720"/>
          <w:docGrid w:linePitch="299"/>
        </w:sectPr>
      </w:pPr>
    </w:p>
    <w:p w14:paraId="33D866F5" w14:textId="3BBA9846" w:rsidR="00651251" w:rsidRPr="0087781B" w:rsidRDefault="0087781B">
      <w:pPr>
        <w:rPr>
          <w:b/>
        </w:rPr>
      </w:pPr>
      <w:r w:rsidRPr="0087781B">
        <w:rPr>
          <w:b/>
        </w:rPr>
        <w:lastRenderedPageBreak/>
        <w:t>Appendix 1</w:t>
      </w:r>
    </w:p>
    <w:p w14:paraId="3E9171E5" w14:textId="33AF043C" w:rsidR="00295974" w:rsidRDefault="00295974">
      <w:pPr>
        <w:ind w:left="220"/>
        <w:jc w:val="both"/>
      </w:pPr>
      <w:r>
        <w:rPr>
          <w:noProof/>
          <w:lang w:val="en-GB" w:eastAsia="en-GB"/>
        </w:rPr>
        <w:drawing>
          <wp:inline distT="0" distB="0" distL="0" distR="0" wp14:anchorId="676F5998" wp14:editId="4D7AC31E">
            <wp:extent cx="9536265" cy="434340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633752" cy="4387801"/>
                    </a:xfrm>
                    <a:prstGeom prst="rect">
                      <a:avLst/>
                    </a:prstGeom>
                  </pic:spPr>
                </pic:pic>
              </a:graphicData>
            </a:graphic>
          </wp:inline>
        </w:drawing>
      </w:r>
    </w:p>
    <w:p w14:paraId="5C4230E3" w14:textId="77777777" w:rsidR="00651251" w:rsidRDefault="00651251">
      <w:pPr>
        <w:ind w:left="220"/>
        <w:jc w:val="both"/>
      </w:pPr>
    </w:p>
    <w:p w14:paraId="4777BAB9" w14:textId="41B63845" w:rsidR="00651251" w:rsidRDefault="00651251" w:rsidP="0087781B">
      <w:pPr>
        <w:jc w:val="both"/>
        <w:sectPr w:rsidR="00651251" w:rsidSect="00D525D5">
          <w:pgSz w:w="16840" w:h="11910" w:orient="landscape"/>
          <w:pgMar w:top="1580" w:right="1340" w:bottom="900" w:left="920" w:header="714" w:footer="730" w:gutter="0"/>
          <w:cols w:space="720"/>
          <w:docGrid w:linePitch="299"/>
        </w:sectPr>
      </w:pPr>
    </w:p>
    <w:p w14:paraId="039B80C0" w14:textId="457F80A9" w:rsidR="00651251" w:rsidRDefault="00651251" w:rsidP="0087781B"/>
    <w:sectPr w:rsidR="00651251" w:rsidSect="00D525D5">
      <w:pgSz w:w="11910" w:h="16840"/>
      <w:pgMar w:top="1340" w:right="900" w:bottom="920" w:left="1580" w:header="714" w:footer="73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1B30F" w14:textId="77777777" w:rsidR="00D525D5" w:rsidRDefault="00D525D5">
      <w:r>
        <w:separator/>
      </w:r>
    </w:p>
  </w:endnote>
  <w:endnote w:type="continuationSeparator" w:id="0">
    <w:p w14:paraId="319C0628" w14:textId="77777777" w:rsidR="00D525D5" w:rsidRDefault="00D52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996D0" w14:textId="630D6BE4" w:rsidR="00EE7A0F" w:rsidRDefault="00197CE1">
    <w:pPr>
      <w:pStyle w:val="BodyText"/>
      <w:spacing w:line="14" w:lineRule="auto"/>
      <w:rPr>
        <w:sz w:val="20"/>
      </w:rPr>
    </w:pPr>
    <w:r>
      <w:rPr>
        <w:noProof/>
        <w:lang w:val="en-GB" w:eastAsia="en-GB"/>
      </w:rPr>
      <mc:AlternateContent>
        <mc:Choice Requires="wps">
          <w:drawing>
            <wp:anchor distT="0" distB="0" distL="114300" distR="114300" simplePos="0" relativeHeight="487473664" behindDoc="1" locked="0" layoutInCell="1" allowOverlap="1" wp14:anchorId="4358D748" wp14:editId="1C39736A">
              <wp:simplePos x="0" y="0"/>
              <wp:positionH relativeFrom="page">
                <wp:posOffset>1130300</wp:posOffset>
              </wp:positionH>
              <wp:positionV relativeFrom="page">
                <wp:posOffset>10089515</wp:posOffset>
              </wp:positionV>
              <wp:extent cx="2063750" cy="16700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5240A" w14:textId="77777777" w:rsidR="00EE7A0F" w:rsidRDefault="00197CE1">
                          <w:pPr>
                            <w:spacing w:before="12"/>
                            <w:ind w:left="20"/>
                            <w:rPr>
                              <w:sz w:val="20"/>
                            </w:rPr>
                          </w:pPr>
                          <w:r>
                            <w:rPr>
                              <w:sz w:val="20"/>
                            </w:rPr>
                            <w:t>Oakwood Infant and Nursery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358D748" id="_x0000_t202" coordsize="21600,21600" o:spt="202" path="m,l,21600r21600,l21600,xe">
              <v:stroke joinstyle="miter"/>
              <v:path gradientshapeok="t" o:connecttype="rect"/>
            </v:shapetype>
            <v:shape id="Text Box 5" o:spid="_x0000_s1029" type="#_x0000_t202" style="position:absolute;margin-left:89pt;margin-top:794.45pt;width:162.5pt;height:13.15pt;z-index:-1584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" filled="f" stroked="f">
              <v:textbox inset="0,0,0,0">
                <w:txbxContent>
                  <w:p w14:paraId="3135240A" w14:textId="77777777" w:rsidR="00EE7A0F" w:rsidRDefault="00197CE1">
                    <w:pPr>
                      <w:spacing w:before="12"/>
                      <w:ind w:left="20"/>
                      <w:rPr>
                        <w:sz w:val="20"/>
                      </w:rPr>
                    </w:pPr>
                    <w:r>
                      <w:rPr>
                        <w:sz w:val="20"/>
                      </w:rPr>
                      <w:t>Oakwood Infant and Nursery School</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474176" behindDoc="1" locked="0" layoutInCell="1" allowOverlap="1" wp14:anchorId="4247BC00" wp14:editId="4CF1F440">
              <wp:simplePos x="0" y="0"/>
              <wp:positionH relativeFrom="page">
                <wp:posOffset>6160770</wp:posOffset>
              </wp:positionH>
              <wp:positionV relativeFrom="page">
                <wp:posOffset>10089515</wp:posOffset>
              </wp:positionV>
              <wp:extent cx="675005" cy="16700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D88CA1" w14:textId="5F572894" w:rsidR="00EE7A0F" w:rsidRDefault="00197CE1">
                          <w:pPr>
                            <w:spacing w:before="12"/>
                            <w:ind w:left="20"/>
                            <w:rPr>
                              <w:sz w:val="20"/>
                            </w:rPr>
                          </w:pPr>
                          <w:r>
                            <w:rPr>
                              <w:sz w:val="20"/>
                            </w:rPr>
                            <w:t xml:space="preserve">Page </w:t>
                          </w:r>
                          <w:r>
                            <w:fldChar w:fldCharType="begin"/>
                          </w:r>
                          <w:r>
                            <w:rPr>
                              <w:sz w:val="20"/>
                            </w:rPr>
                            <w:instrText xml:space="preserve"> PAGE </w:instrText>
                          </w:r>
                          <w:r>
                            <w:fldChar w:fldCharType="separate"/>
                          </w:r>
                          <w:r w:rsidR="00180C67">
                            <w:rPr>
                              <w:noProof/>
                              <w:sz w:val="20"/>
                            </w:rPr>
                            <w:t>1</w:t>
                          </w:r>
                          <w:r>
                            <w:fldChar w:fldCharType="end"/>
                          </w:r>
                          <w:r>
                            <w:rPr>
                              <w:sz w:val="20"/>
                            </w:rPr>
                            <w:t xml:space="preserve"> of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47BC00" id="_x0000_t202" coordsize="21600,21600" o:spt="202" path="m,l,21600r21600,l21600,xe">
              <v:stroke joinstyle="miter"/>
              <v:path gradientshapeok="t" o:connecttype="rect"/>
            </v:shapetype>
            <v:shape id="Text Box 4" o:spid="_x0000_s1030" type="#_x0000_t202" style="position:absolute;margin-left:485.1pt;margin-top:794.45pt;width:53.15pt;height:13.15pt;z-index:-1584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UErgIAAK8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" filled="f" stroked="f">
              <v:textbox inset="0,0,0,0">
                <w:txbxContent>
                  <w:p w14:paraId="4AD88CA1" w14:textId="5F572894" w:rsidR="00EE7A0F" w:rsidRDefault="00197CE1">
                    <w:pPr>
                      <w:spacing w:before="12"/>
                      <w:ind w:left="20"/>
                      <w:rPr>
                        <w:sz w:val="20"/>
                      </w:rPr>
                    </w:pPr>
                    <w:r>
                      <w:rPr>
                        <w:sz w:val="20"/>
                      </w:rPr>
                      <w:t xml:space="preserve">Page </w:t>
                    </w:r>
                    <w:r>
                      <w:fldChar w:fldCharType="begin"/>
                    </w:r>
                    <w:r>
                      <w:rPr>
                        <w:sz w:val="20"/>
                      </w:rPr>
                      <w:instrText xml:space="preserve"> PAGE </w:instrText>
                    </w:r>
                    <w:r>
                      <w:fldChar w:fldCharType="separate"/>
                    </w:r>
                    <w:r w:rsidR="00180C67">
                      <w:rPr>
                        <w:noProof/>
                        <w:sz w:val="20"/>
                      </w:rPr>
                      <w:t>1</w:t>
                    </w:r>
                    <w:r>
                      <w:fldChar w:fldCharType="end"/>
                    </w:r>
                    <w:r>
                      <w:rPr>
                        <w:sz w:val="20"/>
                      </w:rPr>
                      <w:t xml:space="preserve"> of 4</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DBA03" w14:textId="0D397FD6" w:rsidR="00EE7A0F" w:rsidRDefault="00197CE1">
    <w:pPr>
      <w:pStyle w:val="BodyText"/>
      <w:spacing w:line="14" w:lineRule="auto"/>
      <w:rPr>
        <w:sz w:val="20"/>
      </w:rPr>
    </w:pPr>
    <w:r>
      <w:rPr>
        <w:noProof/>
        <w:lang w:val="en-GB" w:eastAsia="en-GB"/>
      </w:rPr>
      <mc:AlternateContent>
        <mc:Choice Requires="wps">
          <w:drawing>
            <wp:anchor distT="0" distB="0" distL="114300" distR="114300" simplePos="0" relativeHeight="487475200" behindDoc="1" locked="0" layoutInCell="1" allowOverlap="1" wp14:anchorId="186C3A77" wp14:editId="3B1AC662">
              <wp:simplePos x="0" y="0"/>
              <wp:positionH relativeFrom="page">
                <wp:posOffset>1130300</wp:posOffset>
              </wp:positionH>
              <wp:positionV relativeFrom="page">
                <wp:posOffset>10089515</wp:posOffset>
              </wp:positionV>
              <wp:extent cx="2063750" cy="16700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082A07" w14:textId="77777777" w:rsidR="00EE7A0F" w:rsidRDefault="00197CE1">
                          <w:pPr>
                            <w:spacing w:before="12"/>
                            <w:ind w:left="20"/>
                            <w:rPr>
                              <w:sz w:val="20"/>
                            </w:rPr>
                          </w:pPr>
                          <w:r>
                            <w:rPr>
                              <w:sz w:val="20"/>
                            </w:rPr>
                            <w:t>Oakwood Infant and Nursery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86C3A77" id="_x0000_t202" coordsize="21600,21600" o:spt="202" path="m,l,21600r21600,l21600,xe">
              <v:stroke joinstyle="miter"/>
              <v:path gradientshapeok="t" o:connecttype="rect"/>
            </v:shapetype>
            <v:shape id="_x0000_s1032" type="#_x0000_t202" style="position:absolute;margin-left:89pt;margin-top:794.45pt;width:162.5pt;height:13.15pt;z-index:-1584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" filled="f" stroked="f">
              <v:textbox inset="0,0,0,0">
                <w:txbxContent>
                  <w:p w14:paraId="2C082A07" w14:textId="77777777" w:rsidR="00EE7A0F" w:rsidRDefault="00197CE1">
                    <w:pPr>
                      <w:spacing w:before="12"/>
                      <w:ind w:left="20"/>
                      <w:rPr>
                        <w:sz w:val="20"/>
                      </w:rPr>
                    </w:pPr>
                    <w:r>
                      <w:rPr>
                        <w:sz w:val="20"/>
                      </w:rPr>
                      <w:t>Oakwood Infant and Nursery School</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475712" behindDoc="1" locked="0" layoutInCell="1" allowOverlap="1" wp14:anchorId="0B0BA679" wp14:editId="70208406">
              <wp:simplePos x="0" y="0"/>
              <wp:positionH relativeFrom="page">
                <wp:posOffset>6160770</wp:posOffset>
              </wp:positionH>
              <wp:positionV relativeFrom="page">
                <wp:posOffset>10089515</wp:posOffset>
              </wp:positionV>
              <wp:extent cx="67500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57F54" w14:textId="0FAC89B2" w:rsidR="00EE7A0F" w:rsidRDefault="00197CE1">
                          <w:pPr>
                            <w:spacing w:before="12"/>
                            <w:ind w:left="20"/>
                            <w:rPr>
                              <w:sz w:val="20"/>
                            </w:rPr>
                          </w:pPr>
                          <w:r>
                            <w:rPr>
                              <w:sz w:val="20"/>
                            </w:rPr>
                            <w:t xml:space="preserve">Page </w:t>
                          </w:r>
                          <w:r>
                            <w:fldChar w:fldCharType="begin"/>
                          </w:r>
                          <w:r>
                            <w:rPr>
                              <w:sz w:val="20"/>
                            </w:rPr>
                            <w:instrText xml:space="preserve"> PAGE </w:instrText>
                          </w:r>
                          <w:r>
                            <w:fldChar w:fldCharType="separate"/>
                          </w:r>
                          <w:r w:rsidR="00180C67">
                            <w:rPr>
                              <w:noProof/>
                              <w:sz w:val="20"/>
                            </w:rPr>
                            <w:t>6</w:t>
                          </w:r>
                          <w:r>
                            <w:fldChar w:fldCharType="end"/>
                          </w:r>
                          <w:r>
                            <w:rPr>
                              <w:sz w:val="20"/>
                            </w:rPr>
                            <w:t xml:space="preserve"> of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0BA679" id="_x0000_t202" coordsize="21600,21600" o:spt="202" path="m,l,21600r21600,l21600,xe">
              <v:stroke joinstyle="miter"/>
              <v:path gradientshapeok="t" o:connecttype="rect"/>
            </v:shapetype>
            <v:shape id="Text Box 1" o:spid="_x0000_s1033" type="#_x0000_t202" style="position:absolute;margin-left:485.1pt;margin-top:794.45pt;width:53.15pt;height:13.15pt;z-index:-1584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" filled="f" stroked="f">
              <v:textbox inset="0,0,0,0">
                <w:txbxContent>
                  <w:p w14:paraId="6A057F54" w14:textId="0FAC89B2" w:rsidR="00EE7A0F" w:rsidRDefault="00197CE1">
                    <w:pPr>
                      <w:spacing w:before="12"/>
                      <w:ind w:left="20"/>
                      <w:rPr>
                        <w:sz w:val="20"/>
                      </w:rPr>
                    </w:pPr>
                    <w:r>
                      <w:rPr>
                        <w:sz w:val="20"/>
                      </w:rPr>
                      <w:t xml:space="preserve">Page </w:t>
                    </w:r>
                    <w:r>
                      <w:fldChar w:fldCharType="begin"/>
                    </w:r>
                    <w:r>
                      <w:rPr>
                        <w:sz w:val="20"/>
                      </w:rPr>
                      <w:instrText xml:space="preserve"> PAGE </w:instrText>
                    </w:r>
                    <w:r>
                      <w:fldChar w:fldCharType="separate"/>
                    </w:r>
                    <w:r w:rsidR="00180C67">
                      <w:rPr>
                        <w:noProof/>
                        <w:sz w:val="20"/>
                      </w:rPr>
                      <w:t>6</w:t>
                    </w:r>
                    <w:r>
                      <w:fldChar w:fldCharType="end"/>
                    </w:r>
                    <w:r>
                      <w:rPr>
                        <w:sz w:val="20"/>
                      </w:rPr>
                      <w:t xml:space="preserve"> of 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4B42B" w14:textId="77777777" w:rsidR="00D525D5" w:rsidRDefault="00D525D5">
      <w:r>
        <w:separator/>
      </w:r>
    </w:p>
  </w:footnote>
  <w:footnote w:type="continuationSeparator" w:id="0">
    <w:p w14:paraId="46890E33" w14:textId="77777777" w:rsidR="00D525D5" w:rsidRDefault="00D52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EE68D" w14:textId="57CCFC8E" w:rsidR="00EE7A0F" w:rsidRDefault="00197CE1">
    <w:pPr>
      <w:pStyle w:val="BodyText"/>
      <w:spacing w:line="14" w:lineRule="auto"/>
      <w:rPr>
        <w:sz w:val="20"/>
      </w:rPr>
    </w:pPr>
    <w:r>
      <w:rPr>
        <w:noProof/>
        <w:lang w:val="en-GB" w:eastAsia="en-GB"/>
      </w:rPr>
      <mc:AlternateContent>
        <mc:Choice Requires="wps">
          <w:drawing>
            <wp:anchor distT="0" distB="0" distL="114300" distR="114300" simplePos="0" relativeHeight="487473152" behindDoc="1" locked="0" layoutInCell="1" allowOverlap="1" wp14:anchorId="08230A8F" wp14:editId="432E06F0">
              <wp:simplePos x="0" y="0"/>
              <wp:positionH relativeFrom="page">
                <wp:posOffset>1130300</wp:posOffset>
              </wp:positionH>
              <wp:positionV relativeFrom="page">
                <wp:posOffset>440690</wp:posOffset>
              </wp:positionV>
              <wp:extent cx="4510405" cy="252095"/>
              <wp:effectExtent l="0" t="0" r="0" b="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04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5B684" w14:textId="77777777" w:rsidR="00EE7A0F" w:rsidRDefault="00197CE1">
                          <w:pPr>
                            <w:spacing w:before="9"/>
                            <w:ind w:left="20"/>
                            <w:rPr>
                              <w:b/>
                              <w:sz w:val="32"/>
                            </w:rPr>
                          </w:pPr>
                          <w:r>
                            <w:rPr>
                              <w:b/>
                              <w:sz w:val="32"/>
                            </w:rPr>
                            <w:t>School Relationship and Sex Education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8230A8F" id="_x0000_t202" coordsize="21600,21600" o:spt="202" path="m,l,21600r21600,l21600,xe">
              <v:stroke joinstyle="miter"/>
              <v:path gradientshapeok="t" o:connecttype="rect"/>
            </v:shapetype>
            <v:shape id="Text Box 6" o:spid="_x0000_s1028" type="#_x0000_t202" style="position:absolute;margin-left:89pt;margin-top:34.7pt;width:355.15pt;height:19.85pt;z-index:-1584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" filled="f" stroked="f">
              <v:textbox inset="0,0,0,0">
                <w:txbxContent>
                  <w:p w14:paraId="4FC5B684" w14:textId="77777777" w:rsidR="00EE7A0F" w:rsidRDefault="00197CE1">
                    <w:pPr>
                      <w:spacing w:before="9"/>
                      <w:ind w:left="20"/>
                      <w:rPr>
                        <w:b/>
                        <w:sz w:val="32"/>
                      </w:rPr>
                    </w:pPr>
                    <w:r>
                      <w:rPr>
                        <w:b/>
                        <w:sz w:val="32"/>
                      </w:rPr>
                      <w:t>School Relationship and Sex Education Policy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E1D77" w14:textId="4A183408" w:rsidR="00EE7A0F" w:rsidRDefault="00197CE1">
    <w:pPr>
      <w:pStyle w:val="BodyText"/>
      <w:spacing w:line="14" w:lineRule="auto"/>
      <w:rPr>
        <w:sz w:val="20"/>
      </w:rPr>
    </w:pPr>
    <w:r>
      <w:rPr>
        <w:noProof/>
        <w:lang w:val="en-GB" w:eastAsia="en-GB"/>
      </w:rPr>
      <mc:AlternateContent>
        <mc:Choice Requires="wps">
          <w:drawing>
            <wp:anchor distT="0" distB="0" distL="114300" distR="114300" simplePos="0" relativeHeight="487474688" behindDoc="1" locked="0" layoutInCell="1" allowOverlap="1" wp14:anchorId="5504137B" wp14:editId="304E6227">
              <wp:simplePos x="0" y="0"/>
              <wp:positionH relativeFrom="page">
                <wp:posOffset>1130300</wp:posOffset>
              </wp:positionH>
              <wp:positionV relativeFrom="page">
                <wp:posOffset>440690</wp:posOffset>
              </wp:positionV>
              <wp:extent cx="4507230" cy="25209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723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4E6F8" w14:textId="77777777" w:rsidR="00EE7A0F" w:rsidRDefault="00197CE1">
                          <w:pPr>
                            <w:spacing w:before="9"/>
                            <w:ind w:left="20"/>
                            <w:rPr>
                              <w:b/>
                              <w:sz w:val="32"/>
                            </w:rPr>
                          </w:pPr>
                          <w:r>
                            <w:rPr>
                              <w:b/>
                              <w:sz w:val="32"/>
                            </w:rPr>
                            <w:t>School Sex and Relationship Education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5504137B" id="_x0000_t202" coordsize="21600,21600" o:spt="202" path="m,l,21600r21600,l21600,xe">
              <v:stroke joinstyle="miter"/>
              <v:path gradientshapeok="t" o:connecttype="rect"/>
            </v:shapetype>
            <v:shape id="_x0000_s1031" type="#_x0000_t202" style="position:absolute;margin-left:89pt;margin-top:34.7pt;width:354.9pt;height:19.85pt;z-index:-1584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" filled="f" stroked="f">
              <v:textbox inset="0,0,0,0">
                <w:txbxContent>
                  <w:p w14:paraId="0BF4E6F8" w14:textId="77777777" w:rsidR="00EE7A0F" w:rsidRDefault="00197CE1">
                    <w:pPr>
                      <w:spacing w:before="9"/>
                      <w:ind w:left="20"/>
                      <w:rPr>
                        <w:b/>
                        <w:sz w:val="32"/>
                      </w:rPr>
                    </w:pPr>
                    <w:r>
                      <w:rPr>
                        <w:b/>
                        <w:sz w:val="32"/>
                      </w:rPr>
                      <w:t>School Sex and Relationship Education Policy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486E"/>
    <w:multiLevelType w:val="hybridMultilevel"/>
    <w:tmpl w:val="EC5E68D6"/>
    <w:lvl w:ilvl="0" w:tplc="6E5EAC38">
      <w:numFmt w:val="bullet"/>
      <w:lvlText w:val=""/>
      <w:lvlJc w:val="left"/>
      <w:pPr>
        <w:ind w:left="940" w:hanging="360"/>
      </w:pPr>
      <w:rPr>
        <w:rFonts w:ascii="Symbol" w:eastAsia="Symbol" w:hAnsi="Symbol" w:cs="Symbol" w:hint="default"/>
        <w:w w:val="100"/>
        <w:sz w:val="24"/>
        <w:szCs w:val="24"/>
        <w:lang w:val="en-US" w:eastAsia="en-US" w:bidi="ar-SA"/>
      </w:rPr>
    </w:lvl>
    <w:lvl w:ilvl="1" w:tplc="5C628C50">
      <w:numFmt w:val="bullet"/>
      <w:lvlText w:val="•"/>
      <w:lvlJc w:val="left"/>
      <w:pPr>
        <w:ind w:left="1788" w:hanging="360"/>
      </w:pPr>
      <w:rPr>
        <w:rFonts w:hint="default"/>
        <w:lang w:val="en-US" w:eastAsia="en-US" w:bidi="ar-SA"/>
      </w:rPr>
    </w:lvl>
    <w:lvl w:ilvl="2" w:tplc="7D324AF8">
      <w:numFmt w:val="bullet"/>
      <w:lvlText w:val="•"/>
      <w:lvlJc w:val="left"/>
      <w:pPr>
        <w:ind w:left="2637" w:hanging="360"/>
      </w:pPr>
      <w:rPr>
        <w:rFonts w:hint="default"/>
        <w:lang w:val="en-US" w:eastAsia="en-US" w:bidi="ar-SA"/>
      </w:rPr>
    </w:lvl>
    <w:lvl w:ilvl="3" w:tplc="7556E830">
      <w:numFmt w:val="bullet"/>
      <w:lvlText w:val="•"/>
      <w:lvlJc w:val="left"/>
      <w:pPr>
        <w:ind w:left="3485" w:hanging="360"/>
      </w:pPr>
      <w:rPr>
        <w:rFonts w:hint="default"/>
        <w:lang w:val="en-US" w:eastAsia="en-US" w:bidi="ar-SA"/>
      </w:rPr>
    </w:lvl>
    <w:lvl w:ilvl="4" w:tplc="0F26A920">
      <w:numFmt w:val="bullet"/>
      <w:lvlText w:val="•"/>
      <w:lvlJc w:val="left"/>
      <w:pPr>
        <w:ind w:left="4334" w:hanging="360"/>
      </w:pPr>
      <w:rPr>
        <w:rFonts w:hint="default"/>
        <w:lang w:val="en-US" w:eastAsia="en-US" w:bidi="ar-SA"/>
      </w:rPr>
    </w:lvl>
    <w:lvl w:ilvl="5" w:tplc="E3386974">
      <w:numFmt w:val="bullet"/>
      <w:lvlText w:val="•"/>
      <w:lvlJc w:val="left"/>
      <w:pPr>
        <w:ind w:left="5183" w:hanging="360"/>
      </w:pPr>
      <w:rPr>
        <w:rFonts w:hint="default"/>
        <w:lang w:val="en-US" w:eastAsia="en-US" w:bidi="ar-SA"/>
      </w:rPr>
    </w:lvl>
    <w:lvl w:ilvl="6" w:tplc="E556A090">
      <w:numFmt w:val="bullet"/>
      <w:lvlText w:val="•"/>
      <w:lvlJc w:val="left"/>
      <w:pPr>
        <w:ind w:left="6031" w:hanging="360"/>
      </w:pPr>
      <w:rPr>
        <w:rFonts w:hint="default"/>
        <w:lang w:val="en-US" w:eastAsia="en-US" w:bidi="ar-SA"/>
      </w:rPr>
    </w:lvl>
    <w:lvl w:ilvl="7" w:tplc="3FFAB4A4">
      <w:numFmt w:val="bullet"/>
      <w:lvlText w:val="•"/>
      <w:lvlJc w:val="left"/>
      <w:pPr>
        <w:ind w:left="6880" w:hanging="360"/>
      </w:pPr>
      <w:rPr>
        <w:rFonts w:hint="default"/>
        <w:lang w:val="en-US" w:eastAsia="en-US" w:bidi="ar-SA"/>
      </w:rPr>
    </w:lvl>
    <w:lvl w:ilvl="8" w:tplc="AF060784">
      <w:numFmt w:val="bullet"/>
      <w:lvlText w:val="•"/>
      <w:lvlJc w:val="left"/>
      <w:pPr>
        <w:ind w:left="7729" w:hanging="360"/>
      </w:pPr>
      <w:rPr>
        <w:rFonts w:hint="default"/>
        <w:lang w:val="en-US" w:eastAsia="en-US" w:bidi="ar-SA"/>
      </w:rPr>
    </w:lvl>
  </w:abstractNum>
  <w:abstractNum w:abstractNumId="1" w15:restartNumberingAfterBreak="0">
    <w:nsid w:val="1D0F7517"/>
    <w:multiLevelType w:val="hybridMultilevel"/>
    <w:tmpl w:val="93BE6EC4"/>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 w15:restartNumberingAfterBreak="0">
    <w:nsid w:val="3CB102F7"/>
    <w:multiLevelType w:val="hybridMultilevel"/>
    <w:tmpl w:val="DD744FF8"/>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3" w15:restartNumberingAfterBreak="0">
    <w:nsid w:val="63311889"/>
    <w:multiLevelType w:val="hybridMultilevel"/>
    <w:tmpl w:val="FE7462F2"/>
    <w:lvl w:ilvl="0" w:tplc="4224CA66">
      <w:numFmt w:val="bullet"/>
      <w:lvlText w:val=""/>
      <w:lvlJc w:val="left"/>
      <w:pPr>
        <w:ind w:left="940" w:hanging="360"/>
      </w:pPr>
      <w:rPr>
        <w:rFonts w:ascii="Wingdings" w:eastAsia="Wingdings" w:hAnsi="Wingdings" w:cs="Wingdings" w:hint="default"/>
        <w:w w:val="100"/>
        <w:sz w:val="24"/>
        <w:szCs w:val="24"/>
        <w:lang w:val="en-US" w:eastAsia="en-US" w:bidi="ar-SA"/>
      </w:rPr>
    </w:lvl>
    <w:lvl w:ilvl="1" w:tplc="388E126C">
      <w:numFmt w:val="bullet"/>
      <w:lvlText w:val="•"/>
      <w:lvlJc w:val="left"/>
      <w:pPr>
        <w:ind w:left="1788" w:hanging="360"/>
      </w:pPr>
      <w:rPr>
        <w:rFonts w:hint="default"/>
        <w:lang w:val="en-US" w:eastAsia="en-US" w:bidi="ar-SA"/>
      </w:rPr>
    </w:lvl>
    <w:lvl w:ilvl="2" w:tplc="055AB234">
      <w:numFmt w:val="bullet"/>
      <w:lvlText w:val="•"/>
      <w:lvlJc w:val="left"/>
      <w:pPr>
        <w:ind w:left="2637" w:hanging="360"/>
      </w:pPr>
      <w:rPr>
        <w:rFonts w:hint="default"/>
        <w:lang w:val="en-US" w:eastAsia="en-US" w:bidi="ar-SA"/>
      </w:rPr>
    </w:lvl>
    <w:lvl w:ilvl="3" w:tplc="08224820">
      <w:numFmt w:val="bullet"/>
      <w:lvlText w:val="•"/>
      <w:lvlJc w:val="left"/>
      <w:pPr>
        <w:ind w:left="3485" w:hanging="360"/>
      </w:pPr>
      <w:rPr>
        <w:rFonts w:hint="default"/>
        <w:lang w:val="en-US" w:eastAsia="en-US" w:bidi="ar-SA"/>
      </w:rPr>
    </w:lvl>
    <w:lvl w:ilvl="4" w:tplc="88C6855A">
      <w:numFmt w:val="bullet"/>
      <w:lvlText w:val="•"/>
      <w:lvlJc w:val="left"/>
      <w:pPr>
        <w:ind w:left="4334" w:hanging="360"/>
      </w:pPr>
      <w:rPr>
        <w:rFonts w:hint="default"/>
        <w:lang w:val="en-US" w:eastAsia="en-US" w:bidi="ar-SA"/>
      </w:rPr>
    </w:lvl>
    <w:lvl w:ilvl="5" w:tplc="4C3E5636">
      <w:numFmt w:val="bullet"/>
      <w:lvlText w:val="•"/>
      <w:lvlJc w:val="left"/>
      <w:pPr>
        <w:ind w:left="5183" w:hanging="360"/>
      </w:pPr>
      <w:rPr>
        <w:rFonts w:hint="default"/>
        <w:lang w:val="en-US" w:eastAsia="en-US" w:bidi="ar-SA"/>
      </w:rPr>
    </w:lvl>
    <w:lvl w:ilvl="6" w:tplc="DB54CF7C">
      <w:numFmt w:val="bullet"/>
      <w:lvlText w:val="•"/>
      <w:lvlJc w:val="left"/>
      <w:pPr>
        <w:ind w:left="6031" w:hanging="360"/>
      </w:pPr>
      <w:rPr>
        <w:rFonts w:hint="default"/>
        <w:lang w:val="en-US" w:eastAsia="en-US" w:bidi="ar-SA"/>
      </w:rPr>
    </w:lvl>
    <w:lvl w:ilvl="7" w:tplc="838E6B08">
      <w:numFmt w:val="bullet"/>
      <w:lvlText w:val="•"/>
      <w:lvlJc w:val="left"/>
      <w:pPr>
        <w:ind w:left="6880" w:hanging="360"/>
      </w:pPr>
      <w:rPr>
        <w:rFonts w:hint="default"/>
        <w:lang w:val="en-US" w:eastAsia="en-US" w:bidi="ar-SA"/>
      </w:rPr>
    </w:lvl>
    <w:lvl w:ilvl="8" w:tplc="87404110">
      <w:numFmt w:val="bullet"/>
      <w:lvlText w:val="•"/>
      <w:lvlJc w:val="left"/>
      <w:pPr>
        <w:ind w:left="7729" w:hanging="360"/>
      </w:pPr>
      <w:rPr>
        <w:rFonts w:hint="default"/>
        <w:lang w:val="en-US" w:eastAsia="en-US" w:bidi="ar-S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0F"/>
    <w:rsid w:val="00124580"/>
    <w:rsid w:val="00164D14"/>
    <w:rsid w:val="00180C67"/>
    <w:rsid w:val="00197CE1"/>
    <w:rsid w:val="001A0932"/>
    <w:rsid w:val="001D156A"/>
    <w:rsid w:val="00295974"/>
    <w:rsid w:val="002A52B6"/>
    <w:rsid w:val="002C5A37"/>
    <w:rsid w:val="002D3876"/>
    <w:rsid w:val="00375920"/>
    <w:rsid w:val="003F3522"/>
    <w:rsid w:val="00466D38"/>
    <w:rsid w:val="004C43A3"/>
    <w:rsid w:val="00594DF0"/>
    <w:rsid w:val="00651251"/>
    <w:rsid w:val="00842D49"/>
    <w:rsid w:val="00861119"/>
    <w:rsid w:val="0087781B"/>
    <w:rsid w:val="00912F03"/>
    <w:rsid w:val="00976C44"/>
    <w:rsid w:val="00A205D9"/>
    <w:rsid w:val="00A61F71"/>
    <w:rsid w:val="00B257E3"/>
    <w:rsid w:val="00B35939"/>
    <w:rsid w:val="00C14D5C"/>
    <w:rsid w:val="00C61852"/>
    <w:rsid w:val="00C7505F"/>
    <w:rsid w:val="00CA637C"/>
    <w:rsid w:val="00CD00EA"/>
    <w:rsid w:val="00D525D5"/>
    <w:rsid w:val="00DA60F0"/>
    <w:rsid w:val="00E96D80"/>
    <w:rsid w:val="00E972B2"/>
    <w:rsid w:val="00EA0B2E"/>
    <w:rsid w:val="00EE7A0F"/>
    <w:rsid w:val="00F02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ED095"/>
  <w15:docId w15:val="{54E5E9C0-E32B-4D29-8C75-CDCCA830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2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left="283"/>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spacing w:before="86"/>
      <w:ind w:left="107"/>
    </w:pPr>
  </w:style>
  <w:style w:type="character" w:styleId="Hyperlink">
    <w:name w:val="Hyperlink"/>
    <w:basedOn w:val="DefaultParagraphFont"/>
    <w:uiPriority w:val="99"/>
    <w:semiHidden/>
    <w:unhideWhenUsed/>
    <w:rsid w:val="00E96D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126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gov.uk/government/publications/relationships-education-relationships-and-sex-education-rse-and-health-education"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1661EB11D261F4C8058FB397E30776C" ma:contentTypeVersion="18" ma:contentTypeDescription="Create a new document." ma:contentTypeScope="" ma:versionID="0319f3e07157b8d332ad0556140fa849">
  <xsd:schema xmlns:xsd="http://www.w3.org/2001/XMLSchema" xmlns:xs="http://www.w3.org/2001/XMLSchema" xmlns:p="http://schemas.microsoft.com/office/2006/metadata/properties" xmlns:ns3="fc3631af-7982-4a51-bcf2-7a4aa5fa8a01" xmlns:ns4="87f20e78-ab2f-4b6f-9fb9-6c2c249aecde" targetNamespace="http://schemas.microsoft.com/office/2006/metadata/properties" ma:root="true" ma:fieldsID="f519933918fd9b12c89c1a084c4e5d2d" ns3:_="" ns4:_="">
    <xsd:import namespace="fc3631af-7982-4a51-bcf2-7a4aa5fa8a01"/>
    <xsd:import namespace="87f20e78-ab2f-4b6f-9fb9-6c2c249aecd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631af-7982-4a51-bcf2-7a4aa5fa8a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f20e78-ab2f-4b6f-9fb9-6c2c249aec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c3631af-7982-4a51-bcf2-7a4aa5fa8a01" xsi:nil="true"/>
  </documentManagement>
</p:properties>
</file>

<file path=customXml/itemProps1.xml><?xml version="1.0" encoding="utf-8"?>
<ds:datastoreItem xmlns:ds="http://schemas.openxmlformats.org/officeDocument/2006/customXml" ds:itemID="{CD94A2D9-17EE-4C4C-A1A1-B0CD90B5FFF9}">
  <ds:schemaRefs>
    <ds:schemaRef ds:uri="http://schemas.microsoft.com/sharepoint/v3/contenttype/forms"/>
  </ds:schemaRefs>
</ds:datastoreItem>
</file>

<file path=customXml/itemProps2.xml><?xml version="1.0" encoding="utf-8"?>
<ds:datastoreItem xmlns:ds="http://schemas.openxmlformats.org/officeDocument/2006/customXml" ds:itemID="{B934F624-635D-4531-B885-F1ED7DABB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631af-7982-4a51-bcf2-7a4aa5fa8a01"/>
    <ds:schemaRef ds:uri="87f20e78-ab2f-4b6f-9fb9-6c2c249aec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EE6D69-4460-4A83-91CF-587A9E7AD09F}">
  <ds:schemaRefs>
    <ds:schemaRef ds:uri="87f20e78-ab2f-4b6f-9fb9-6c2c249aecde"/>
    <ds:schemaRef ds:uri="http://schemas.microsoft.com/office/2006/documentManagement/types"/>
    <ds:schemaRef ds:uri="http://schemas.microsoft.com/office/infopath/2007/PartnerControls"/>
    <ds:schemaRef ds:uri="fc3631af-7982-4a51-bcf2-7a4aa5fa8a01"/>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SEX AND RELATIONSHIP EDUCATION POLICY</vt:lpstr>
    </vt:vector>
  </TitlesOfParts>
  <Company/>
  <LinksUpToDate>false</LinksUpToDate>
  <CharactersWithSpaces>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SEX AND RELATIONSHIP EDUCATION POLICY</dc:title>
  <dc:creator>image_sch</dc:creator>
  <cp:lastModifiedBy>Katie Gallon</cp:lastModifiedBy>
  <cp:revision>2</cp:revision>
  <dcterms:created xsi:type="dcterms:W3CDTF">2025-06-15T13:38:00Z</dcterms:created>
  <dcterms:modified xsi:type="dcterms:W3CDTF">2025-06-15T13:38:00Z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2021-02-02T00:00:00Z</vt:filetime>
  </property>
  <property fmtid="{D5CDD505-2E9C-101B-9397-08002B2CF9AE}" pid="3" name="Creator">
    <vt:lpwstr>Microsoft® Word 2016</vt:lpwstr>
  </property>
  <property fmtid="{D5CDD505-2E9C-101B-9397-08002B2CF9AE}" pid="4" name="LastSaved">
    <vt:filetime>2022-03-27T00:00:00Z</vt:filetime>
  </property>
  <property fmtid="{D5CDD505-2E9C-101B-9397-08002B2CF9AE}" pid="5" name="ContentTypeId">
    <vt:lpwstr>0x010100F1661EB11D261F4C8058FB397E30776C</vt:lpwstr>
  </property>
</Properties>
</file>